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7126" w14:textId="77777777" w:rsidR="00A44D00" w:rsidRDefault="00A44D00" w:rsidP="00A44D00">
      <w:pPr>
        <w:spacing w:after="0" w:line="240" w:lineRule="auto"/>
        <w:rPr>
          <w:rFonts w:cs="Calibri"/>
        </w:rPr>
      </w:pPr>
    </w:p>
    <w:p w14:paraId="65218EAD" w14:textId="77777777" w:rsidR="00A44D00" w:rsidRDefault="00A44D00" w:rsidP="00A44D00">
      <w:pPr>
        <w:spacing w:after="0" w:line="240" w:lineRule="auto"/>
        <w:rPr>
          <w:rFonts w:cs="Calibri"/>
        </w:rPr>
      </w:pPr>
    </w:p>
    <w:p w14:paraId="5D30AB2C" w14:textId="77777777" w:rsidR="00A44D00" w:rsidRDefault="00A44D00" w:rsidP="00A44D00">
      <w:pPr>
        <w:spacing w:after="0" w:line="240" w:lineRule="auto"/>
        <w:rPr>
          <w:rFonts w:cs="Calibri"/>
        </w:rPr>
      </w:pPr>
    </w:p>
    <w:p w14:paraId="7621A908" w14:textId="536B79E8" w:rsidR="00A44D00" w:rsidRPr="00A44D00" w:rsidRDefault="00A44D00" w:rsidP="00A44D00">
      <w:pPr>
        <w:spacing w:after="0" w:line="240" w:lineRule="auto"/>
        <w:jc w:val="center"/>
        <w:rPr>
          <w:rFonts w:cs="Calibri"/>
          <w:b/>
          <w:bCs/>
          <w:u w:val="single"/>
        </w:rPr>
      </w:pPr>
      <w:r w:rsidRPr="00A44D00">
        <w:rPr>
          <w:rFonts w:cs="Calibri"/>
          <w:b/>
          <w:bCs/>
          <w:u w:val="single"/>
        </w:rPr>
        <w:t>Stream Speed Video Questions</w:t>
      </w:r>
    </w:p>
    <w:p w14:paraId="045E8F45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3AAB0B2E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4ED8B7A1" w14:textId="77777777" w:rsidR="00A44D00" w:rsidRPr="00A44D00" w:rsidRDefault="00A44D00" w:rsidP="00A44D00">
      <w:pPr>
        <w:spacing w:after="0" w:line="240" w:lineRule="auto"/>
        <w:rPr>
          <w:rFonts w:cs="Calibri"/>
        </w:rPr>
      </w:pPr>
      <w:r w:rsidRPr="00A44D00">
        <w:rPr>
          <w:rFonts w:cs="Calibri"/>
        </w:rPr>
        <w:t>1. Name at least 2 changes in conditions that might affect a stream?</w:t>
      </w:r>
    </w:p>
    <w:p w14:paraId="6B09861C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676ACC37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0729577D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580E1367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2F0B2AB7" w14:textId="05D42A1E" w:rsidR="00A44D00" w:rsidRPr="00A44D00" w:rsidRDefault="00A44D00" w:rsidP="00A44D00">
      <w:pPr>
        <w:spacing w:after="0" w:line="240" w:lineRule="auto"/>
        <w:rPr>
          <w:rFonts w:cs="Calibri"/>
        </w:rPr>
      </w:pPr>
      <w:r w:rsidRPr="00A44D00">
        <w:rPr>
          <w:rFonts w:cs="Calibri"/>
        </w:rPr>
        <w:t xml:space="preserve">2. Why does </w:t>
      </w:r>
      <w:r w:rsidR="00C1334E" w:rsidRPr="00A44D00">
        <w:rPr>
          <w:rFonts w:cs="Calibri"/>
        </w:rPr>
        <w:t>rainwater</w:t>
      </w:r>
      <w:r w:rsidRPr="00A44D00">
        <w:rPr>
          <w:rFonts w:cs="Calibri"/>
        </w:rPr>
        <w:t xml:space="preserve"> run off lawns about as fast as it runs off pavement?</w:t>
      </w:r>
    </w:p>
    <w:p w14:paraId="5A726F38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73218EC8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696F8DE2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4DF7A731" w14:textId="77777777" w:rsidR="00A44D00" w:rsidRPr="00A44D00" w:rsidRDefault="00A44D00" w:rsidP="00A44D00">
      <w:pPr>
        <w:spacing w:after="0" w:line="240" w:lineRule="auto"/>
        <w:rPr>
          <w:rFonts w:cs="Calibri"/>
        </w:rPr>
      </w:pPr>
    </w:p>
    <w:p w14:paraId="099225A3" w14:textId="0301BA1F" w:rsidR="00D3067E" w:rsidRPr="00576BBC" w:rsidRDefault="00A44D00" w:rsidP="00A44D00">
      <w:pPr>
        <w:spacing w:after="0" w:line="240" w:lineRule="auto"/>
        <w:rPr>
          <w:rFonts w:cs="Calibri"/>
        </w:rPr>
      </w:pPr>
      <w:r w:rsidRPr="00A44D00">
        <w:rPr>
          <w:rFonts w:cs="Calibri"/>
        </w:rPr>
        <w:t>3.</w:t>
      </w:r>
      <w:r>
        <w:rPr>
          <w:rFonts w:cs="Calibri"/>
        </w:rPr>
        <w:t xml:space="preserve"> </w:t>
      </w:r>
      <w:r w:rsidRPr="00A44D00">
        <w:rPr>
          <w:rFonts w:cs="Calibri"/>
        </w:rPr>
        <w:t>What can people do to slow down storm water?</w:t>
      </w:r>
    </w:p>
    <w:p w14:paraId="46BA96A3" w14:textId="77777777" w:rsidR="00D3067E" w:rsidRDefault="00D3067E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7F31BC6F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3216EAA2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34340984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0D9CF174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8E7B366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BDA3C1A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0E408871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CBF061B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275A1659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6181452" w14:textId="77777777" w:rsidR="00E0682D" w:rsidRPr="00576BBC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sectPr w:rsidR="00E0682D" w:rsidRPr="00576BBC" w:rsidSect="0064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00DE" w14:textId="77777777" w:rsidR="007E6AB5" w:rsidRDefault="007E6AB5" w:rsidP="00D0338C">
      <w:pPr>
        <w:spacing w:after="0" w:line="240" w:lineRule="auto"/>
      </w:pPr>
      <w:r>
        <w:separator/>
      </w:r>
    </w:p>
  </w:endnote>
  <w:endnote w:type="continuationSeparator" w:id="0">
    <w:p w14:paraId="7C95C1B5" w14:textId="77777777" w:rsidR="007E6AB5" w:rsidRDefault="007E6AB5" w:rsidP="00D0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A3E3" w14:textId="77777777" w:rsidR="00AC514D" w:rsidRDefault="00AC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17FE" w14:textId="77777777" w:rsidR="00D0338C" w:rsidRDefault="007E6AB5" w:rsidP="00D0338C">
    <w:pPr>
      <w:pStyle w:val="Footer"/>
      <w:jc w:val="center"/>
    </w:pPr>
    <w:r>
      <w:rPr>
        <w:noProof/>
      </w:rPr>
      <w:pict w14:anchorId="3B86864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75pt;margin-top:-22.55pt;width:607.8pt;height:85.5pt;z-index:-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" stroked="f">
          <v:textbox>
            <w:txbxContent>
              <w:p w14:paraId="5DEE4264" w14:textId="77777777" w:rsidR="00D0338C" w:rsidRDefault="007E6AB5">
                <w:r>
                  <w:rPr>
                    <w:noProof/>
                  </w:rPr>
                  <w:pict w14:anchorId="48C208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6" type="#_x0000_t75" style="width:627.75pt;height:5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54F9" w14:textId="264B5A3F" w:rsidR="00AC514D" w:rsidRDefault="00A44D00" w:rsidP="00AC514D">
    <w:pPr>
      <w:pStyle w:val="Footer"/>
      <w:ind w:left="-1440"/>
      <w:jc w:val="right"/>
    </w:pPr>
    <w:r>
      <w:rPr>
        <w:noProof/>
      </w:rPr>
      <w:pict w14:anchorId="1F152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27.75pt;height:56.25pt;visibility:visible">
          <v:imagedata r:id="rId1" o:title=""/>
          <v:shadow on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3F5FE" w14:textId="77777777" w:rsidR="007E6AB5" w:rsidRDefault="007E6AB5" w:rsidP="00D0338C">
      <w:pPr>
        <w:spacing w:after="0" w:line="240" w:lineRule="auto"/>
      </w:pPr>
      <w:r>
        <w:separator/>
      </w:r>
    </w:p>
  </w:footnote>
  <w:footnote w:type="continuationSeparator" w:id="0">
    <w:p w14:paraId="4FBC1B5E" w14:textId="77777777" w:rsidR="007E6AB5" w:rsidRDefault="007E6AB5" w:rsidP="00D0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0DF8" w14:textId="77777777" w:rsidR="00AC514D" w:rsidRDefault="00AC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1190" w14:textId="77777777" w:rsidR="00D0338C" w:rsidRDefault="00D0338C" w:rsidP="00D0338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4EDE" w14:textId="77777777" w:rsidR="00E0682D" w:rsidRDefault="007E6AB5">
    <w:pPr>
      <w:pStyle w:val="Header"/>
    </w:pPr>
    <w:r>
      <w:rPr>
        <w:noProof/>
      </w:rPr>
      <w:pict w14:anchorId="32DA831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4pt;margin-top:-21.2pt;width:142.6pt;height:75pt;z-index:1;visibility:visible;mso-wrap-style:none;mso-wrap-distance-top:3.6pt;mso-wrap-distance-bottom:3.6pt;mso-width-relative:margin;mso-height-relative:margin" stroked="f">
          <v:textbox style="mso-fit-shape-to-text:t">
            <w:txbxContent>
              <w:p w14:paraId="03E3409B" w14:textId="77777777" w:rsidR="00E0682D" w:rsidRDefault="007E6AB5" w:rsidP="00E0682D">
                <w:r>
                  <w:rPr>
                    <w:noProof/>
                  </w:rPr>
                  <w:pict w14:anchorId="3D56DF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28.25pt;height:58.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82D"/>
    <w:rsid w:val="002A0DD0"/>
    <w:rsid w:val="002E26F9"/>
    <w:rsid w:val="003005EC"/>
    <w:rsid w:val="00340EF1"/>
    <w:rsid w:val="00576BBC"/>
    <w:rsid w:val="0064293E"/>
    <w:rsid w:val="00691152"/>
    <w:rsid w:val="00691AED"/>
    <w:rsid w:val="007E6AB5"/>
    <w:rsid w:val="00A44D00"/>
    <w:rsid w:val="00A50981"/>
    <w:rsid w:val="00A9155F"/>
    <w:rsid w:val="00AA2039"/>
    <w:rsid w:val="00AC514D"/>
    <w:rsid w:val="00AD6165"/>
    <w:rsid w:val="00AE64C1"/>
    <w:rsid w:val="00B03825"/>
    <w:rsid w:val="00C1334E"/>
    <w:rsid w:val="00C547C7"/>
    <w:rsid w:val="00CE26ED"/>
    <w:rsid w:val="00D0338C"/>
    <w:rsid w:val="00D3067E"/>
    <w:rsid w:val="00DB0C44"/>
    <w:rsid w:val="00E0682D"/>
    <w:rsid w:val="00F0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8D4E21"/>
  <w15:chartTrackingRefBased/>
  <w15:docId w15:val="{FA3B58A9-9972-4FD5-9726-B0FA7714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8C"/>
  </w:style>
  <w:style w:type="paragraph" w:styleId="Footer">
    <w:name w:val="footer"/>
    <w:basedOn w:val="Normal"/>
    <w:link w:val="Foot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8C"/>
  </w:style>
  <w:style w:type="paragraph" w:styleId="BalloonText">
    <w:name w:val="Balloon Text"/>
    <w:basedOn w:val="Normal"/>
    <w:link w:val="BalloonTextChar"/>
    <w:uiPriority w:val="99"/>
    <w:semiHidden/>
    <w:unhideWhenUsed/>
    <w:rsid w:val="00AA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DC9201C65034BA54CB09875D92945" ma:contentTypeVersion="8" ma:contentTypeDescription="Create a new document." ma:contentTypeScope="" ma:versionID="2e874dee9018dd95ebd777cb097a913e">
  <xsd:schema xmlns:xsd="http://www.w3.org/2001/XMLSchema" xmlns:xs="http://www.w3.org/2001/XMLSchema" xmlns:p="http://schemas.microsoft.com/office/2006/metadata/properties" xmlns:ns2="ec7e9d12-35bd-4245-989b-57d83fa29dbc" xmlns:ns3="54cbf289-97d1-47a6-9a30-71e3604a6889" targetNamespace="http://schemas.microsoft.com/office/2006/metadata/properties" ma:root="true" ma:fieldsID="431951f06841f0cab8505495f812e5bf" ns2:_="" ns3:_="">
    <xsd:import namespace="ec7e9d12-35bd-4245-989b-57d83fa29dbc"/>
    <xsd:import namespace="54cbf289-97d1-47a6-9a30-71e3604a6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9d12-35bd-4245-989b-57d83fa29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f289-97d1-47a6-9a30-71e3604a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E1553-14F0-4216-BCEA-92216B64D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BB5EB-CF9F-435C-A77A-1BA5537F7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12574-3532-40B6-8F67-5475D586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e9d12-35bd-4245-989b-57d83fa29dbc"/>
    <ds:schemaRef ds:uri="54cbf289-97d1-47a6-9a30-71e3604a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3BAD8-3EE8-4332-B314-AF7C25F3E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River Watershed Council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Daley</dc:creator>
  <cp:keywords/>
  <dc:description/>
  <cp:lastModifiedBy>Jason Frenzel</cp:lastModifiedBy>
  <cp:revision>6</cp:revision>
  <cp:lastPrinted>2018-04-09T21:16:00Z</cp:lastPrinted>
  <dcterms:created xsi:type="dcterms:W3CDTF">2019-08-30T15:44:00Z</dcterms:created>
  <dcterms:modified xsi:type="dcterms:W3CDTF">2020-10-02T16:39:00Z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0x0101009C5DC9201C65034BA54CB09875D92945</vt:lpwstr>
  </property>
</Properties>
</file>