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B62B" w14:textId="7F95C553" w:rsidR="00183557" w:rsidRPr="00F77BC5" w:rsidRDefault="00FB6E95" w:rsidP="00C2653C">
      <w:pPr>
        <w:ind w:left="0"/>
        <w:rPr>
          <w:rFonts w:ascii="Arial" w:hAnsi="Arial" w:cs="Arial"/>
          <w:caps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F1B6C4" wp14:editId="15104C4E">
                <wp:simplePos x="0" y="0"/>
                <wp:positionH relativeFrom="column">
                  <wp:posOffset>-613131</wp:posOffset>
                </wp:positionH>
                <wp:positionV relativeFrom="paragraph">
                  <wp:posOffset>-571500</wp:posOffset>
                </wp:positionV>
                <wp:extent cx="6743700" cy="9372600"/>
                <wp:effectExtent l="28575" t="28575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B6C9" w14:textId="77777777" w:rsidR="00590369" w:rsidRPr="00A4382A" w:rsidRDefault="00590369" w:rsidP="00D36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7FF05CD" w14:textId="2B17AD7C" w:rsidR="00A7651F" w:rsidRPr="00A4382A" w:rsidRDefault="00590369" w:rsidP="00955211">
                            <w:pPr>
                              <w:ind w:left="900" w:firstLine="540"/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="00A7651F"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  <w:t xml:space="preserve">MIddle </w:t>
                            </w: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  <w:t>Huron River</w:t>
                            </w:r>
                            <w:r w:rsidR="00132051"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  <w:t xml:space="preserve"> Watershed Management</w:t>
                            </w:r>
                            <w:r w:rsidR="00955211"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  <w:t xml:space="preserve"> plan</w:t>
                            </w:r>
                            <w:r w:rsidR="00A7651F"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14:paraId="51F1B6CB" w14:textId="5F80EB6C" w:rsidR="00590369" w:rsidRPr="00A4382A" w:rsidRDefault="00A7651F" w:rsidP="00955211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  <w:t xml:space="preserve">Section </w:t>
                            </w:r>
                            <w:r w:rsidR="00F6149D"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  <w:t>3</w:t>
                            </w: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168C5358" w14:textId="77777777" w:rsidR="00955211" w:rsidRPr="00A4382A" w:rsidRDefault="00955211" w:rsidP="00D366E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40"/>
                                <w:szCs w:val="40"/>
                              </w:rPr>
                            </w:pPr>
                          </w:p>
                          <w:p w14:paraId="2826664F" w14:textId="7A8E1CA6" w:rsidR="00A7651F" w:rsidRPr="00A4382A" w:rsidRDefault="00955211" w:rsidP="00D366E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40"/>
                                <w:szCs w:val="40"/>
                              </w:rPr>
                              <w:t>Washtenaw</w:t>
                            </w:r>
                            <w:r w:rsidR="00372CAA">
                              <w:rPr>
                                <w:rFonts w:ascii="Arial" w:hAnsi="Arial" w:cs="Arial"/>
                                <w:caps/>
                                <w:spacing w:val="20"/>
                                <w:sz w:val="40"/>
                                <w:szCs w:val="40"/>
                              </w:rPr>
                              <w:t xml:space="preserve"> and WAYNE</w:t>
                            </w: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40"/>
                                <w:szCs w:val="40"/>
                              </w:rPr>
                              <w:t xml:space="preserve"> Count</w:t>
                            </w:r>
                            <w:r w:rsidR="00372CAA">
                              <w:rPr>
                                <w:rFonts w:ascii="Arial" w:hAnsi="Arial" w:cs="Arial"/>
                                <w:caps/>
                                <w:spacing w:val="20"/>
                                <w:sz w:val="40"/>
                                <w:szCs w:val="40"/>
                              </w:rPr>
                              <w:t>IES</w:t>
                            </w: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40"/>
                                <w:szCs w:val="40"/>
                              </w:rPr>
                              <w:t>, Michigan</w:t>
                            </w:r>
                          </w:p>
                          <w:p w14:paraId="1A7DE4FA" w14:textId="77777777" w:rsidR="00955211" w:rsidRPr="00A4382A" w:rsidRDefault="00955211" w:rsidP="00D366E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4B939A6F" w14:textId="77777777" w:rsidR="00955211" w:rsidRPr="00A4382A" w:rsidRDefault="00955211" w:rsidP="00D366E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68A7A7C9" w14:textId="6AC61153" w:rsidR="00A61859" w:rsidRPr="00A4382A" w:rsidRDefault="00A61859" w:rsidP="00D366E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>including:</w:t>
                            </w:r>
                          </w:p>
                          <w:p w14:paraId="57698E2E" w14:textId="2ADC5EC0" w:rsidR="00645704" w:rsidRDefault="00645704" w:rsidP="00D366E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>THE HURON</w:t>
                            </w:r>
                            <w:r w:rsidR="00A61859"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 xml:space="preserve"> river</w:t>
                            </w: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651F"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2E29C3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 xml:space="preserve">THE FLEMING CREEK </w:t>
                            </w:r>
                            <w:r w:rsidR="00372CAA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 xml:space="preserve">OUTLET to the </w:t>
                            </w:r>
                            <w:r w:rsidR="002E29C3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>END</w:t>
                            </w:r>
                            <w:r w:rsidR="00E76712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2E29C3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>BELLEVILLE</w:t>
                            </w:r>
                            <w:r w:rsidR="00372CAA"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 xml:space="preserve"> LAKE</w:t>
                            </w:r>
                          </w:p>
                          <w:p w14:paraId="20EC07AB" w14:textId="77777777" w:rsidR="00372CAA" w:rsidRDefault="00372CAA" w:rsidP="00D366E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7E51090F" w14:textId="2D780710" w:rsidR="00372CAA" w:rsidRPr="00A4382A" w:rsidRDefault="00372CAA" w:rsidP="00D366E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>Also:</w:t>
                            </w:r>
                          </w:p>
                          <w:p w14:paraId="6188F346" w14:textId="77777777" w:rsidR="00645704" w:rsidRPr="00A4382A" w:rsidRDefault="00645704" w:rsidP="00D366E6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3E0A46EB" w14:textId="28A09F71" w:rsidR="00645704" w:rsidRDefault="00F6149D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>Willow Run</w:t>
                            </w:r>
                          </w:p>
                          <w:p w14:paraId="7B1133F0" w14:textId="77777777" w:rsidR="00F6149D" w:rsidRDefault="00F6149D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2263E0BC" w14:textId="4FFE29CA" w:rsidR="00F6149D" w:rsidRDefault="00F6149D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>FORD LAKE</w:t>
                            </w:r>
                          </w:p>
                          <w:p w14:paraId="6B942036" w14:textId="77777777" w:rsidR="00F6149D" w:rsidRDefault="00F6149D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43A60236" w14:textId="5372D121" w:rsidR="00F6149D" w:rsidRPr="00A4382A" w:rsidRDefault="00F6149D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  <w:t>BELLEVILLE LAKE</w:t>
                            </w:r>
                          </w:p>
                          <w:p w14:paraId="21A8251F" w14:textId="77777777" w:rsidR="00645704" w:rsidRPr="00A4382A" w:rsidRDefault="00645704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58EAF5D8" w14:textId="77777777" w:rsidR="00A61859" w:rsidRPr="00A4382A" w:rsidRDefault="00A61859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45D20A93" w14:textId="77777777" w:rsidR="00A61859" w:rsidRPr="00A4382A" w:rsidRDefault="00A61859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7B65AADC" w14:textId="77777777" w:rsidR="00A61859" w:rsidRPr="00A4382A" w:rsidRDefault="00A61859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40154F69" w14:textId="530F0D7B" w:rsidR="00645704" w:rsidRPr="00A4382A" w:rsidRDefault="00A61859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4382A"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  <w:t>Prepared By</w:t>
                            </w:r>
                          </w:p>
                          <w:p w14:paraId="0384FAB5" w14:textId="59173D54" w:rsidR="00A342E0" w:rsidRDefault="007571D7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3C113D"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  <w:t>PAUL STEEN</w:t>
                            </w:r>
                          </w:p>
                          <w:p w14:paraId="1C4865D1" w14:textId="77F1345B" w:rsidR="00D83E0F" w:rsidRDefault="00F6149D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  <w:t>&amp; HRWC StAff</w:t>
                            </w:r>
                          </w:p>
                          <w:p w14:paraId="2F6A811A" w14:textId="77777777" w:rsidR="00645704" w:rsidRPr="00A4382A" w:rsidRDefault="00645704" w:rsidP="00645704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1F1B6CC" w14:textId="77777777" w:rsidR="00590369" w:rsidRPr="00A4382A" w:rsidRDefault="00590369" w:rsidP="00D366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1B6CD" w14:textId="77777777" w:rsidR="00590369" w:rsidRPr="00A4382A" w:rsidRDefault="00590369" w:rsidP="00D366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1B6EB" w14:textId="73712A72" w:rsidR="00590369" w:rsidRPr="00A4382A" w:rsidRDefault="00F11F08" w:rsidP="00D366E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AUGUST</w:t>
                            </w:r>
                            <w:r w:rsidR="00F62D2F" w:rsidRPr="00A438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614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3E651E1" w14:textId="33755E42" w:rsidR="00A61859" w:rsidRDefault="00A61859" w:rsidP="00D366E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769BD23" w14:textId="77777777" w:rsidR="00074DF0" w:rsidRDefault="00074DF0" w:rsidP="00074DF0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2AE5A79" w14:textId="77777777" w:rsidR="00074DF0" w:rsidRDefault="00074DF0" w:rsidP="00074DF0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38ADDB0D" w14:textId="7E89AC92" w:rsidR="00A4382A" w:rsidRPr="00A4382A" w:rsidRDefault="00074DF0" w:rsidP="00074DF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20"/>
                                <w:szCs w:val="20"/>
                              </w:rPr>
                              <w:t>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B6C4" id="Rectangle 1" o:spid="_x0000_s1026" style="position:absolute;margin-left:-48.3pt;margin-top:-45pt;width:531pt;height:7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" strokeweight="4.5pt">
                <v:stroke linestyle="thickThin"/>
                <v:textbox>
                  <w:txbxContent>
                    <w:p w14:paraId="51F1B6C9" w14:textId="77777777" w:rsidR="00590369" w:rsidRPr="00A4382A" w:rsidRDefault="00590369" w:rsidP="00D366E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7FF05CD" w14:textId="2B17AD7C" w:rsidR="00A7651F" w:rsidRPr="00A4382A" w:rsidRDefault="00590369" w:rsidP="00955211">
                      <w:pPr>
                        <w:ind w:left="900" w:firstLine="540"/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</w:pP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  <w:t xml:space="preserve">the </w:t>
                      </w:r>
                      <w:r w:rsidR="00A7651F" w:rsidRPr="00A4382A"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  <w:t xml:space="preserve">MIddle </w:t>
                      </w: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  <w:t>Huron River</w:t>
                      </w:r>
                      <w:r w:rsidR="00132051" w:rsidRPr="00A4382A"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  <w:t xml:space="preserve"> Watershed Management</w:t>
                      </w:r>
                      <w:r w:rsidR="00955211" w:rsidRPr="00A4382A"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  <w:t xml:space="preserve"> plan</w:t>
                      </w:r>
                      <w:r w:rsidR="00A7651F" w:rsidRPr="00A4382A"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  <w:t>,</w:t>
                      </w:r>
                    </w:p>
                    <w:p w14:paraId="51F1B6CB" w14:textId="5F80EB6C" w:rsidR="00590369" w:rsidRPr="00A4382A" w:rsidRDefault="00A7651F" w:rsidP="00955211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</w:pP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  <w:t xml:space="preserve">Section </w:t>
                      </w:r>
                      <w:r w:rsidR="00F6149D"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  <w:t>3</w:t>
                      </w: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56"/>
                          <w:szCs w:val="56"/>
                        </w:rPr>
                        <w:t>.</w:t>
                      </w:r>
                    </w:p>
                    <w:p w14:paraId="168C5358" w14:textId="77777777" w:rsidR="00955211" w:rsidRPr="00A4382A" w:rsidRDefault="00955211" w:rsidP="00D366E6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40"/>
                          <w:szCs w:val="40"/>
                        </w:rPr>
                      </w:pPr>
                    </w:p>
                    <w:p w14:paraId="2826664F" w14:textId="7A8E1CA6" w:rsidR="00A7651F" w:rsidRPr="00A4382A" w:rsidRDefault="00955211" w:rsidP="00D366E6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40"/>
                          <w:szCs w:val="40"/>
                        </w:rPr>
                      </w:pP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40"/>
                          <w:szCs w:val="40"/>
                        </w:rPr>
                        <w:t>Washtenaw</w:t>
                      </w:r>
                      <w:r w:rsidR="00372CAA">
                        <w:rPr>
                          <w:rFonts w:ascii="Arial" w:hAnsi="Arial" w:cs="Arial"/>
                          <w:caps/>
                          <w:spacing w:val="20"/>
                          <w:sz w:val="40"/>
                          <w:szCs w:val="40"/>
                        </w:rPr>
                        <w:t xml:space="preserve"> and WAYNE</w:t>
                      </w: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40"/>
                          <w:szCs w:val="40"/>
                        </w:rPr>
                        <w:t xml:space="preserve"> Count</w:t>
                      </w:r>
                      <w:r w:rsidR="00372CAA">
                        <w:rPr>
                          <w:rFonts w:ascii="Arial" w:hAnsi="Arial" w:cs="Arial"/>
                          <w:caps/>
                          <w:spacing w:val="20"/>
                          <w:sz w:val="40"/>
                          <w:szCs w:val="40"/>
                        </w:rPr>
                        <w:t>IES</w:t>
                      </w: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40"/>
                          <w:szCs w:val="40"/>
                        </w:rPr>
                        <w:t>, Michigan</w:t>
                      </w:r>
                    </w:p>
                    <w:p w14:paraId="1A7DE4FA" w14:textId="77777777" w:rsidR="00955211" w:rsidRPr="00A4382A" w:rsidRDefault="00955211" w:rsidP="00D366E6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</w:p>
                    <w:p w14:paraId="4B939A6F" w14:textId="77777777" w:rsidR="00955211" w:rsidRPr="00A4382A" w:rsidRDefault="00955211" w:rsidP="00D366E6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</w:p>
                    <w:p w14:paraId="68A7A7C9" w14:textId="6AC61153" w:rsidR="00A61859" w:rsidRPr="00A4382A" w:rsidRDefault="00A61859" w:rsidP="00D366E6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>including:</w:t>
                      </w:r>
                    </w:p>
                    <w:p w14:paraId="57698E2E" w14:textId="2ADC5EC0" w:rsidR="00645704" w:rsidRDefault="00645704" w:rsidP="00D366E6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>THE HURON</w:t>
                      </w:r>
                      <w:r w:rsidR="00A61859" w:rsidRPr="00A4382A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 xml:space="preserve"> river</w:t>
                      </w: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A7651F" w:rsidRPr="00A4382A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 xml:space="preserve">From </w:t>
                      </w:r>
                      <w:r w:rsidR="002E29C3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 xml:space="preserve">THE FLEMING CREEK </w:t>
                      </w:r>
                      <w:r w:rsidR="00372CAA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 xml:space="preserve">OUTLET to the </w:t>
                      </w:r>
                      <w:r w:rsidR="002E29C3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>END</w:t>
                      </w:r>
                      <w:r w:rsidR="00E76712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 xml:space="preserve"> OF </w:t>
                      </w:r>
                      <w:r w:rsidR="002E29C3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>BELLEVILLE</w:t>
                      </w:r>
                      <w:r w:rsidR="00372CAA"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 xml:space="preserve"> LAKE</w:t>
                      </w:r>
                    </w:p>
                    <w:p w14:paraId="20EC07AB" w14:textId="77777777" w:rsidR="00372CAA" w:rsidRDefault="00372CAA" w:rsidP="00D366E6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</w:p>
                    <w:p w14:paraId="7E51090F" w14:textId="2D780710" w:rsidR="00372CAA" w:rsidRPr="00A4382A" w:rsidRDefault="00372CAA" w:rsidP="00D366E6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>Also:</w:t>
                      </w:r>
                    </w:p>
                    <w:p w14:paraId="6188F346" w14:textId="77777777" w:rsidR="00645704" w:rsidRPr="00A4382A" w:rsidRDefault="00645704" w:rsidP="00D366E6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</w:p>
                    <w:p w14:paraId="3E0A46EB" w14:textId="28A09F71" w:rsidR="00645704" w:rsidRDefault="00F6149D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>Willow Run</w:t>
                      </w:r>
                    </w:p>
                    <w:p w14:paraId="7B1133F0" w14:textId="77777777" w:rsidR="00F6149D" w:rsidRDefault="00F6149D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</w:p>
                    <w:p w14:paraId="2263E0BC" w14:textId="4FFE29CA" w:rsidR="00F6149D" w:rsidRDefault="00F6149D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>FORD LAKE</w:t>
                      </w:r>
                    </w:p>
                    <w:p w14:paraId="6B942036" w14:textId="77777777" w:rsidR="00F6149D" w:rsidRDefault="00F6149D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</w:p>
                    <w:p w14:paraId="43A60236" w14:textId="5372D121" w:rsidR="00F6149D" w:rsidRPr="00A4382A" w:rsidRDefault="00F6149D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  <w:t>BELLEVILLE LAKE</w:t>
                      </w:r>
                    </w:p>
                    <w:p w14:paraId="21A8251F" w14:textId="77777777" w:rsidR="00645704" w:rsidRPr="00A4382A" w:rsidRDefault="00645704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8"/>
                          <w:szCs w:val="28"/>
                        </w:rPr>
                      </w:pPr>
                    </w:p>
                    <w:p w14:paraId="58EAF5D8" w14:textId="77777777" w:rsidR="00A61859" w:rsidRPr="00A4382A" w:rsidRDefault="00A61859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</w:pPr>
                    </w:p>
                    <w:p w14:paraId="45D20A93" w14:textId="77777777" w:rsidR="00A61859" w:rsidRPr="00A4382A" w:rsidRDefault="00A61859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</w:pPr>
                    </w:p>
                    <w:p w14:paraId="7B65AADC" w14:textId="77777777" w:rsidR="00A61859" w:rsidRPr="00A4382A" w:rsidRDefault="00A61859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</w:pPr>
                    </w:p>
                    <w:p w14:paraId="40154F69" w14:textId="530F0D7B" w:rsidR="00645704" w:rsidRPr="00A4382A" w:rsidRDefault="00A61859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</w:pPr>
                      <w:r w:rsidRPr="00A4382A"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  <w:t>Prepared By</w:t>
                      </w:r>
                    </w:p>
                    <w:p w14:paraId="0384FAB5" w14:textId="59173D54" w:rsidR="00A342E0" w:rsidRDefault="007571D7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  <w:t xml:space="preserve">DR. </w:t>
                      </w:r>
                      <w:r w:rsidR="003C113D"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  <w:t>PAUL STEEN</w:t>
                      </w:r>
                    </w:p>
                    <w:p w14:paraId="1C4865D1" w14:textId="77F1345B" w:rsidR="00D83E0F" w:rsidRDefault="00F6149D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  <w:t>&amp; HRWC StAff</w:t>
                      </w:r>
                    </w:p>
                    <w:p w14:paraId="2F6A811A" w14:textId="77777777" w:rsidR="00645704" w:rsidRPr="00A4382A" w:rsidRDefault="00645704" w:rsidP="00645704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</w:pPr>
                    </w:p>
                    <w:p w14:paraId="51F1B6CC" w14:textId="77777777" w:rsidR="00590369" w:rsidRPr="00A4382A" w:rsidRDefault="00590369" w:rsidP="00D366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F1B6CD" w14:textId="77777777" w:rsidR="00590369" w:rsidRPr="00A4382A" w:rsidRDefault="00590369" w:rsidP="00D366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F1B6EB" w14:textId="73712A72" w:rsidR="00590369" w:rsidRPr="00A4382A" w:rsidRDefault="00F11F08" w:rsidP="00D366E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AUGUST</w:t>
                      </w:r>
                      <w:r w:rsidR="00F62D2F" w:rsidRPr="00A438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</w:t>
                      </w:r>
                      <w:r w:rsidR="00F6149D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  <w:p w14:paraId="03E651E1" w14:textId="33755E42" w:rsidR="00A61859" w:rsidRDefault="00A61859" w:rsidP="00D366E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769BD23" w14:textId="77777777" w:rsidR="00074DF0" w:rsidRDefault="00074DF0" w:rsidP="00074DF0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</w:pPr>
                    </w:p>
                    <w:p w14:paraId="02AE5A79" w14:textId="77777777" w:rsidR="00074DF0" w:rsidRDefault="00074DF0" w:rsidP="00074DF0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</w:pPr>
                    </w:p>
                    <w:p w14:paraId="38ADDB0D" w14:textId="7E89AC92" w:rsidR="00A4382A" w:rsidRPr="00A4382A" w:rsidRDefault="00074DF0" w:rsidP="00074DF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20"/>
                          <w:szCs w:val="20"/>
                        </w:rPr>
                        <w:t>September 2020</w:t>
                      </w:r>
                    </w:p>
                  </w:txbxContent>
                </v:textbox>
              </v:rect>
            </w:pict>
          </mc:Fallback>
        </mc:AlternateContent>
      </w:r>
      <w:r w:rsidR="00F96F96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51F1B6C2" wp14:editId="379485DD">
            <wp:simplePos x="0" y="0"/>
            <wp:positionH relativeFrom="margin">
              <wp:posOffset>2097405</wp:posOffset>
            </wp:positionH>
            <wp:positionV relativeFrom="margin">
              <wp:posOffset>6555740</wp:posOffset>
            </wp:positionV>
            <wp:extent cx="2225040" cy="1045210"/>
            <wp:effectExtent l="0" t="0" r="0" b="0"/>
            <wp:wrapNone/>
            <wp:docPr id="4" name="Picture 4" descr="HRWClogotag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WClogotag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27" b="2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E6" w:rsidRPr="00F77BC5">
        <w:rPr>
          <w:rFonts w:ascii="Arial" w:hAnsi="Arial" w:cs="Arial"/>
          <w:sz w:val="36"/>
          <w:szCs w:val="36"/>
        </w:rPr>
        <w:br w:type="page"/>
      </w:r>
      <w:r w:rsidR="00183557" w:rsidRPr="00F77BC5">
        <w:rPr>
          <w:rFonts w:ascii="Arial" w:hAnsi="Arial" w:cs="Arial"/>
          <w:caps/>
          <w:sz w:val="36"/>
          <w:szCs w:val="36"/>
        </w:rPr>
        <w:lastRenderedPageBreak/>
        <w:t>Acknowledgements</w:t>
      </w:r>
    </w:p>
    <w:p w14:paraId="51F1B62C" w14:textId="77777777" w:rsidR="00183557" w:rsidRPr="00F77BC5" w:rsidRDefault="00183557" w:rsidP="00C2653C">
      <w:pPr>
        <w:ind w:left="0"/>
        <w:rPr>
          <w:rFonts w:ascii="Arial" w:hAnsi="Arial" w:cs="Arial"/>
          <w:caps/>
          <w:sz w:val="36"/>
          <w:szCs w:val="36"/>
        </w:rPr>
      </w:pPr>
    </w:p>
    <w:p w14:paraId="51F1B62D" w14:textId="7937B79B" w:rsidR="00183557" w:rsidRPr="002007A8" w:rsidRDefault="00183557" w:rsidP="00C2653C">
      <w:pPr>
        <w:spacing w:after="240"/>
        <w:ind w:left="0"/>
        <w:rPr>
          <w:rFonts w:ascii="Arial" w:hAnsi="Arial" w:cs="Arial"/>
          <w:sz w:val="22"/>
          <w:szCs w:val="22"/>
        </w:rPr>
      </w:pPr>
      <w:r w:rsidRPr="002007A8">
        <w:rPr>
          <w:rFonts w:ascii="Arial" w:hAnsi="Arial" w:cs="Arial"/>
          <w:sz w:val="22"/>
          <w:szCs w:val="22"/>
        </w:rPr>
        <w:t xml:space="preserve">The </w:t>
      </w:r>
      <w:r w:rsidR="00C65694" w:rsidRPr="002007A8">
        <w:rPr>
          <w:rFonts w:ascii="Arial" w:hAnsi="Arial" w:cs="Arial"/>
          <w:sz w:val="22"/>
          <w:szCs w:val="22"/>
        </w:rPr>
        <w:t>author</w:t>
      </w:r>
      <w:r w:rsidRPr="002007A8">
        <w:rPr>
          <w:rFonts w:ascii="Arial" w:hAnsi="Arial" w:cs="Arial"/>
          <w:sz w:val="22"/>
          <w:szCs w:val="22"/>
        </w:rPr>
        <w:t xml:space="preserve">s </w:t>
      </w:r>
      <w:r w:rsidR="00C65694" w:rsidRPr="002007A8">
        <w:rPr>
          <w:rFonts w:ascii="Arial" w:hAnsi="Arial" w:cs="Arial"/>
          <w:sz w:val="22"/>
          <w:szCs w:val="22"/>
        </w:rPr>
        <w:t>would like to thank the following individuals</w:t>
      </w:r>
      <w:r w:rsidRPr="002007A8">
        <w:rPr>
          <w:rFonts w:ascii="Arial" w:hAnsi="Arial" w:cs="Arial"/>
          <w:sz w:val="22"/>
          <w:szCs w:val="22"/>
        </w:rPr>
        <w:t xml:space="preserve">, who provided content, </w:t>
      </w:r>
      <w:r w:rsidR="00C65694" w:rsidRPr="002007A8">
        <w:rPr>
          <w:rFonts w:ascii="Arial" w:hAnsi="Arial" w:cs="Arial"/>
          <w:sz w:val="22"/>
          <w:szCs w:val="22"/>
        </w:rPr>
        <w:t>review comments</w:t>
      </w:r>
      <w:r w:rsidRPr="002007A8">
        <w:rPr>
          <w:rFonts w:ascii="Arial" w:hAnsi="Arial" w:cs="Arial"/>
          <w:sz w:val="22"/>
          <w:szCs w:val="22"/>
        </w:rPr>
        <w:t xml:space="preserve">, and </w:t>
      </w:r>
      <w:r w:rsidR="00C65694" w:rsidRPr="002007A8">
        <w:rPr>
          <w:rFonts w:ascii="Arial" w:hAnsi="Arial" w:cs="Arial"/>
          <w:sz w:val="22"/>
          <w:szCs w:val="22"/>
        </w:rPr>
        <w:t xml:space="preserve">original documents </w:t>
      </w:r>
      <w:r w:rsidRPr="002007A8">
        <w:rPr>
          <w:rFonts w:ascii="Arial" w:hAnsi="Arial" w:cs="Arial"/>
          <w:sz w:val="22"/>
          <w:szCs w:val="22"/>
        </w:rPr>
        <w:t>for this watershed management plan</w:t>
      </w:r>
      <w:r w:rsidR="00C65694" w:rsidRPr="002007A8">
        <w:rPr>
          <w:rFonts w:ascii="Arial" w:hAnsi="Arial" w:cs="Arial"/>
          <w:sz w:val="22"/>
          <w:szCs w:val="22"/>
        </w:rPr>
        <w:t>.</w:t>
      </w:r>
      <w:r w:rsidRPr="002007A8">
        <w:rPr>
          <w:rFonts w:ascii="Arial" w:hAnsi="Arial" w:cs="Arial"/>
          <w:sz w:val="22"/>
          <w:szCs w:val="22"/>
        </w:rPr>
        <w:t xml:space="preserve"> </w:t>
      </w:r>
    </w:p>
    <w:p w14:paraId="7F557F06" w14:textId="732C20FA" w:rsidR="00CA2EF9" w:rsidRPr="009C1ADD" w:rsidRDefault="00CA2EF9" w:rsidP="00C2653C">
      <w:pPr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9C1ADD">
        <w:rPr>
          <w:rFonts w:ascii="Arial" w:hAnsi="Arial" w:cs="Arial"/>
          <w:bCs/>
          <w:sz w:val="22"/>
          <w:szCs w:val="22"/>
        </w:rPr>
        <w:t>Huron River Watershed Council</w:t>
      </w:r>
      <w:r w:rsidR="007A4949" w:rsidRPr="009C1ADD">
        <w:rPr>
          <w:rFonts w:ascii="Arial" w:hAnsi="Arial" w:cs="Arial"/>
          <w:bCs/>
          <w:sz w:val="22"/>
          <w:szCs w:val="22"/>
        </w:rPr>
        <w:t xml:space="preserve">: </w:t>
      </w:r>
      <w:r w:rsidR="00354AC7" w:rsidRPr="009C1ADD">
        <w:rPr>
          <w:rFonts w:ascii="Arial" w:hAnsi="Arial" w:cs="Arial"/>
          <w:bCs/>
          <w:sz w:val="22"/>
          <w:szCs w:val="22"/>
        </w:rPr>
        <w:t xml:space="preserve"> </w:t>
      </w:r>
      <w:r w:rsidR="00761F57" w:rsidRPr="009C1ADD">
        <w:rPr>
          <w:rFonts w:ascii="Arial" w:hAnsi="Arial" w:cs="Arial"/>
          <w:bCs/>
          <w:sz w:val="22"/>
          <w:szCs w:val="22"/>
        </w:rPr>
        <w:t xml:space="preserve">Paul Steen (primary author), </w:t>
      </w:r>
      <w:r w:rsidR="0056666C" w:rsidRPr="009C1ADD">
        <w:rPr>
          <w:rFonts w:ascii="Arial" w:hAnsi="Arial" w:cs="Arial"/>
          <w:bCs/>
          <w:sz w:val="22"/>
          <w:szCs w:val="22"/>
        </w:rPr>
        <w:t>Ric Lawson,</w:t>
      </w:r>
      <w:r w:rsidR="00E52D24" w:rsidRPr="009C1ADD">
        <w:rPr>
          <w:rFonts w:ascii="Arial" w:hAnsi="Arial" w:cs="Arial"/>
          <w:bCs/>
          <w:sz w:val="22"/>
          <w:szCs w:val="22"/>
        </w:rPr>
        <w:t xml:space="preserve"> </w:t>
      </w:r>
      <w:r w:rsidR="00AA40F9" w:rsidRPr="009C1ADD">
        <w:rPr>
          <w:rFonts w:ascii="Arial" w:hAnsi="Arial" w:cs="Arial"/>
          <w:bCs/>
          <w:sz w:val="22"/>
          <w:szCs w:val="22"/>
        </w:rPr>
        <w:t>Andrea Paine,</w:t>
      </w:r>
      <w:r w:rsidR="00761F57" w:rsidRPr="009C1ADD">
        <w:rPr>
          <w:rFonts w:ascii="Arial" w:hAnsi="Arial" w:cs="Arial"/>
          <w:bCs/>
          <w:sz w:val="22"/>
          <w:szCs w:val="22"/>
        </w:rPr>
        <w:t xml:space="preserve"> </w:t>
      </w:r>
      <w:r w:rsidR="00B64DC6" w:rsidRPr="009C1ADD">
        <w:rPr>
          <w:rFonts w:ascii="Arial" w:hAnsi="Arial" w:cs="Arial"/>
          <w:bCs/>
          <w:sz w:val="22"/>
          <w:szCs w:val="22"/>
        </w:rPr>
        <w:t xml:space="preserve">Dan Brown, </w:t>
      </w:r>
      <w:r w:rsidR="0056666C" w:rsidRPr="009C1ADD">
        <w:rPr>
          <w:rFonts w:ascii="Arial" w:hAnsi="Arial" w:cs="Arial"/>
          <w:bCs/>
          <w:sz w:val="22"/>
          <w:szCs w:val="22"/>
        </w:rPr>
        <w:t>Kris Olsson,</w:t>
      </w:r>
      <w:r w:rsidR="00E52D24" w:rsidRPr="009C1ADD">
        <w:rPr>
          <w:rFonts w:ascii="Arial" w:hAnsi="Arial" w:cs="Arial"/>
          <w:bCs/>
          <w:sz w:val="22"/>
          <w:szCs w:val="22"/>
        </w:rPr>
        <w:t xml:space="preserve"> Pam Labadie</w:t>
      </w:r>
      <w:r w:rsidR="0056666C" w:rsidRPr="009C1ADD">
        <w:rPr>
          <w:rFonts w:ascii="Arial" w:hAnsi="Arial" w:cs="Arial"/>
          <w:bCs/>
          <w:sz w:val="22"/>
          <w:szCs w:val="22"/>
        </w:rPr>
        <w:t>, Rebecca Essleman</w:t>
      </w:r>
      <w:r w:rsidR="007571D7" w:rsidRPr="009C1ADD">
        <w:rPr>
          <w:rFonts w:ascii="Arial" w:hAnsi="Arial" w:cs="Arial"/>
          <w:bCs/>
          <w:sz w:val="22"/>
          <w:szCs w:val="22"/>
        </w:rPr>
        <w:t>, Kate Laramie</w:t>
      </w:r>
    </w:p>
    <w:p w14:paraId="4425EF0C" w14:textId="77777777" w:rsidR="009C1ADD" w:rsidRPr="009C1ADD" w:rsidRDefault="009C1ADD" w:rsidP="009C1ADD">
      <w:pPr>
        <w:spacing w:after="240"/>
        <w:ind w:left="0"/>
        <w:rPr>
          <w:rFonts w:ascii="Arial" w:hAnsi="Arial" w:cs="Arial"/>
          <w:bCs/>
          <w:sz w:val="22"/>
          <w:szCs w:val="22"/>
        </w:rPr>
      </w:pPr>
      <w:r w:rsidRPr="009C1ADD">
        <w:rPr>
          <w:rFonts w:ascii="Arial" w:hAnsi="Arial" w:cs="Arial"/>
          <w:bCs/>
          <w:sz w:val="22"/>
          <w:szCs w:val="22"/>
        </w:rPr>
        <w:t>City of Ypsilanti- Bonnie Wessler, Andy Aamodtt</w:t>
      </w:r>
    </w:p>
    <w:p w14:paraId="4962D705" w14:textId="63264CFE" w:rsidR="00685016" w:rsidRPr="009C1ADD" w:rsidRDefault="00A14523" w:rsidP="000D543C">
      <w:pPr>
        <w:spacing w:after="240"/>
        <w:ind w:left="0"/>
        <w:rPr>
          <w:rFonts w:ascii="Arial" w:hAnsi="Arial" w:cs="Arial"/>
          <w:bCs/>
          <w:sz w:val="22"/>
          <w:szCs w:val="22"/>
        </w:rPr>
      </w:pPr>
      <w:r w:rsidRPr="009C1ADD">
        <w:rPr>
          <w:rFonts w:ascii="Arial" w:hAnsi="Arial" w:cs="Arial"/>
          <w:bCs/>
          <w:sz w:val="22"/>
          <w:szCs w:val="22"/>
        </w:rPr>
        <w:t xml:space="preserve">Michigan Department of </w:t>
      </w:r>
      <w:r w:rsidR="008F7675" w:rsidRPr="009C1ADD">
        <w:rPr>
          <w:rFonts w:ascii="Arial" w:hAnsi="Arial" w:cs="Arial"/>
          <w:bCs/>
          <w:sz w:val="22"/>
          <w:szCs w:val="22"/>
        </w:rPr>
        <w:t>Environmental, Great Lakes</w:t>
      </w:r>
      <w:r w:rsidRPr="009C1ADD">
        <w:rPr>
          <w:rFonts w:ascii="Arial" w:hAnsi="Arial" w:cs="Arial"/>
          <w:bCs/>
          <w:sz w:val="22"/>
          <w:szCs w:val="22"/>
        </w:rPr>
        <w:t xml:space="preserve">– </w:t>
      </w:r>
      <w:r w:rsidR="00861762" w:rsidRPr="009C1ADD">
        <w:rPr>
          <w:rFonts w:ascii="Arial" w:hAnsi="Arial" w:cs="Arial"/>
          <w:bCs/>
          <w:sz w:val="22"/>
          <w:szCs w:val="22"/>
        </w:rPr>
        <w:t>Katherine Da</w:t>
      </w:r>
      <w:r w:rsidR="00D4357C" w:rsidRPr="009C1ADD">
        <w:rPr>
          <w:rFonts w:ascii="Arial" w:hAnsi="Arial" w:cs="Arial"/>
          <w:bCs/>
          <w:sz w:val="22"/>
          <w:szCs w:val="22"/>
        </w:rPr>
        <w:t>vid</w:t>
      </w:r>
      <w:r w:rsidRPr="009C1ADD">
        <w:rPr>
          <w:rFonts w:ascii="Arial" w:hAnsi="Arial" w:cs="Arial"/>
          <w:bCs/>
          <w:sz w:val="22"/>
          <w:szCs w:val="22"/>
        </w:rPr>
        <w:t xml:space="preserve">, </w:t>
      </w:r>
      <w:r w:rsidR="00595136" w:rsidRPr="009C1ADD">
        <w:rPr>
          <w:rFonts w:ascii="Arial" w:hAnsi="Arial" w:cs="Arial"/>
          <w:bCs/>
          <w:sz w:val="22"/>
          <w:szCs w:val="22"/>
        </w:rPr>
        <w:t xml:space="preserve">Autumn </w:t>
      </w:r>
      <w:r w:rsidR="00802917" w:rsidRPr="009C1ADD">
        <w:rPr>
          <w:rFonts w:ascii="Arial" w:hAnsi="Arial" w:cs="Arial"/>
          <w:bCs/>
          <w:sz w:val="22"/>
          <w:szCs w:val="22"/>
        </w:rPr>
        <w:t>Mitchell, Alyssa Riley</w:t>
      </w:r>
      <w:r w:rsidR="00F120CB">
        <w:rPr>
          <w:rFonts w:ascii="Arial" w:hAnsi="Arial" w:cs="Arial"/>
          <w:bCs/>
          <w:sz w:val="22"/>
          <w:szCs w:val="22"/>
        </w:rPr>
        <w:t>, Peter Vincent</w:t>
      </w:r>
    </w:p>
    <w:p w14:paraId="67F10D7F" w14:textId="77777777" w:rsidR="009C1ADD" w:rsidRPr="009C1ADD" w:rsidRDefault="009C1ADD" w:rsidP="009C1ADD">
      <w:pPr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9C1ADD">
        <w:rPr>
          <w:rFonts w:ascii="Arial" w:hAnsi="Arial" w:cs="Arial"/>
          <w:bCs/>
          <w:sz w:val="22"/>
          <w:szCs w:val="22"/>
        </w:rPr>
        <w:t>Washtenaw County Water Resources Commissioner – Heather Rice, Harry Sheehan, Evan Pratt</w:t>
      </w:r>
    </w:p>
    <w:p w14:paraId="30164C07" w14:textId="04F5681F" w:rsidR="009C1ADD" w:rsidRPr="009C1ADD" w:rsidRDefault="009C1ADD" w:rsidP="009C1ADD">
      <w:pPr>
        <w:spacing w:after="240"/>
        <w:ind w:left="0"/>
        <w:rPr>
          <w:rFonts w:ascii="Arial" w:hAnsi="Arial" w:cs="Arial"/>
          <w:bCs/>
          <w:sz w:val="22"/>
          <w:szCs w:val="22"/>
        </w:rPr>
      </w:pPr>
      <w:r w:rsidRPr="009C1ADD">
        <w:rPr>
          <w:rFonts w:ascii="Arial" w:hAnsi="Arial" w:cs="Arial"/>
          <w:bCs/>
          <w:sz w:val="22"/>
          <w:szCs w:val="22"/>
        </w:rPr>
        <w:t>Wayne County Department of Public Services- Noel Mullett</w:t>
      </w:r>
      <w:r w:rsidR="00131E13">
        <w:rPr>
          <w:rFonts w:ascii="Arial" w:hAnsi="Arial" w:cs="Arial"/>
          <w:bCs/>
          <w:sz w:val="22"/>
          <w:szCs w:val="22"/>
        </w:rPr>
        <w:t>, Susan Thompson</w:t>
      </w:r>
    </w:p>
    <w:p w14:paraId="62F46916" w14:textId="6E17D7AD" w:rsidR="009C1ADD" w:rsidRPr="009C1ADD" w:rsidRDefault="009C1ADD" w:rsidP="000D543C">
      <w:pPr>
        <w:spacing w:after="240"/>
        <w:ind w:left="0"/>
        <w:rPr>
          <w:rFonts w:ascii="Arial" w:hAnsi="Arial" w:cs="Arial"/>
          <w:bCs/>
          <w:sz w:val="22"/>
          <w:szCs w:val="22"/>
        </w:rPr>
      </w:pPr>
      <w:r w:rsidRPr="009C1ADD">
        <w:rPr>
          <w:rFonts w:ascii="Arial" w:hAnsi="Arial" w:cs="Arial"/>
          <w:bCs/>
          <w:sz w:val="22"/>
          <w:szCs w:val="22"/>
        </w:rPr>
        <w:t>Willow Run Airport- Jacob O’Neil, Ethan Fulton</w:t>
      </w:r>
    </w:p>
    <w:p w14:paraId="0759C2A6" w14:textId="5FA257E4" w:rsidR="00802917" w:rsidRDefault="009C1ADD" w:rsidP="000D543C">
      <w:pPr>
        <w:spacing w:after="240"/>
        <w:ind w:left="0"/>
        <w:rPr>
          <w:rFonts w:ascii="Arial" w:hAnsi="Arial" w:cs="Arial"/>
          <w:color w:val="FF0000"/>
          <w:sz w:val="22"/>
          <w:szCs w:val="22"/>
        </w:rPr>
      </w:pPr>
      <w:r w:rsidRPr="009C1ADD">
        <w:rPr>
          <w:rFonts w:ascii="Arial" w:hAnsi="Arial" w:cs="Arial"/>
          <w:bCs/>
          <w:sz w:val="22"/>
          <w:szCs w:val="22"/>
        </w:rPr>
        <w:t>Ypsilanti Township- Mike Saranen</w:t>
      </w:r>
    </w:p>
    <w:p w14:paraId="076517B4" w14:textId="77777777" w:rsidR="00802917" w:rsidRDefault="00802917" w:rsidP="000D543C">
      <w:pPr>
        <w:spacing w:after="240"/>
        <w:ind w:left="0"/>
        <w:rPr>
          <w:rFonts w:ascii="Arial" w:hAnsi="Arial" w:cs="Arial"/>
          <w:color w:val="FF0000"/>
          <w:sz w:val="22"/>
          <w:szCs w:val="22"/>
        </w:rPr>
      </w:pPr>
    </w:p>
    <w:p w14:paraId="06BAC000" w14:textId="77D1C2FB" w:rsidR="00601909" w:rsidRPr="00CF3BE0" w:rsidRDefault="00183557" w:rsidP="00C2653C">
      <w:pPr>
        <w:ind w:left="0"/>
        <w:rPr>
          <w:rFonts w:ascii="Arial" w:hAnsi="Arial" w:cs="Arial"/>
          <w:b/>
          <w:bCs/>
          <w:caps/>
          <w:spacing w:val="20"/>
          <w:sz w:val="32"/>
          <w:szCs w:val="32"/>
        </w:rPr>
      </w:pPr>
      <w:r w:rsidRPr="002007A8">
        <w:rPr>
          <w:rFonts w:ascii="Arial" w:hAnsi="Arial" w:cs="Arial"/>
          <w:sz w:val="22"/>
          <w:szCs w:val="22"/>
        </w:rPr>
        <w:br w:type="page"/>
      </w:r>
      <w:r w:rsidR="00601909" w:rsidRPr="00CF3BE0">
        <w:rPr>
          <w:rFonts w:ascii="Arial" w:hAnsi="Arial" w:cs="Arial"/>
          <w:b/>
          <w:bCs/>
          <w:caps/>
          <w:spacing w:val="20"/>
          <w:sz w:val="32"/>
          <w:szCs w:val="32"/>
        </w:rPr>
        <w:lastRenderedPageBreak/>
        <w:t xml:space="preserve">Watershed Management Plan for the MIddle Huron River, Section </w:t>
      </w:r>
      <w:r w:rsidR="00625C1F">
        <w:rPr>
          <w:rFonts w:ascii="Arial" w:hAnsi="Arial" w:cs="Arial"/>
          <w:b/>
          <w:bCs/>
          <w:caps/>
          <w:spacing w:val="20"/>
          <w:sz w:val="32"/>
          <w:szCs w:val="32"/>
        </w:rPr>
        <w:t>3</w:t>
      </w:r>
      <w:r w:rsidR="00601909" w:rsidRPr="00CF3BE0">
        <w:rPr>
          <w:rFonts w:ascii="Arial" w:hAnsi="Arial" w:cs="Arial"/>
          <w:b/>
          <w:bCs/>
          <w:caps/>
          <w:spacing w:val="20"/>
          <w:sz w:val="32"/>
          <w:szCs w:val="32"/>
        </w:rPr>
        <w:t>.</w:t>
      </w:r>
    </w:p>
    <w:p w14:paraId="1E2C49B6" w14:textId="77777777" w:rsidR="00601909" w:rsidRPr="00CF3BE0" w:rsidRDefault="00601909" w:rsidP="00C2653C">
      <w:pPr>
        <w:ind w:left="0"/>
        <w:rPr>
          <w:rFonts w:ascii="Arial" w:hAnsi="Arial" w:cs="Arial"/>
          <w:b/>
          <w:bCs/>
          <w:caps/>
          <w:sz w:val="32"/>
          <w:szCs w:val="32"/>
        </w:rPr>
      </w:pPr>
    </w:p>
    <w:p w14:paraId="51F1B645" w14:textId="7C42C461" w:rsidR="00BF70AE" w:rsidRPr="00CF3BE0" w:rsidRDefault="00BF70AE" w:rsidP="00C2653C">
      <w:pPr>
        <w:ind w:left="0" w:right="-630"/>
        <w:rPr>
          <w:rFonts w:ascii="Arial" w:hAnsi="Arial" w:cs="Arial"/>
          <w:b/>
          <w:bCs/>
          <w:caps/>
          <w:sz w:val="32"/>
          <w:szCs w:val="32"/>
        </w:rPr>
      </w:pPr>
      <w:r w:rsidRPr="00CF3BE0">
        <w:rPr>
          <w:rFonts w:ascii="Arial" w:hAnsi="Arial" w:cs="Arial"/>
          <w:b/>
          <w:bCs/>
          <w:caps/>
          <w:sz w:val="32"/>
          <w:szCs w:val="32"/>
        </w:rPr>
        <w:t>Table of Contents</w:t>
      </w:r>
    </w:p>
    <w:p w14:paraId="2874BD71" w14:textId="004A7586" w:rsidR="00F77BC5" w:rsidRDefault="00F77BC5" w:rsidP="00C2653C">
      <w:pPr>
        <w:ind w:left="0" w:right="-630"/>
        <w:rPr>
          <w:rFonts w:ascii="Arial" w:hAnsi="Arial" w:cs="Arial"/>
          <w:caps/>
          <w:sz w:val="36"/>
          <w:szCs w:val="36"/>
        </w:rPr>
      </w:pPr>
    </w:p>
    <w:p w14:paraId="0C76FAF5" w14:textId="45F5D597" w:rsidR="002F0CF3" w:rsidRDefault="002F0CF3" w:rsidP="002F0CF3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bookmarkStart w:id="0" w:name="_Hlk143765132"/>
      <w:r>
        <w:fldChar w:fldCharType="begin"/>
      </w:r>
      <w:r>
        <w:instrText>HYPERLINK \l "_Toc111628697"</w:instrText>
      </w:r>
      <w:r>
        <w:fldChar w:fldCharType="separate"/>
      </w:r>
      <w:r w:rsidRPr="00060474">
        <w:rPr>
          <w:rStyle w:val="Hyperlink"/>
          <w:noProof/>
        </w:rPr>
        <w:t>Chapter 1: Introduction</w:t>
      </w:r>
      <w:r>
        <w:rPr>
          <w:noProof/>
          <w:webHidden/>
        </w:rPr>
        <w:tab/>
      </w:r>
      <w:r w:rsidR="002C75BA">
        <w:rPr>
          <w:noProof/>
          <w:webHidden/>
        </w:rPr>
        <w:t>1-</w:t>
      </w:r>
      <w:r w:rsidR="00F06351">
        <w:rPr>
          <w:noProof/>
          <w:webHidden/>
        </w:rPr>
        <w:t>1</w:t>
      </w:r>
      <w:r>
        <w:rPr>
          <w:noProof/>
        </w:rPr>
        <w:fldChar w:fldCharType="end"/>
      </w:r>
    </w:p>
    <w:p w14:paraId="4B863E0E" w14:textId="5BD0B7FE" w:rsidR="002F0CF3" w:rsidRPr="00E5367D" w:rsidRDefault="00000000" w:rsidP="002F0CF3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1628698" w:history="1">
        <w:r w:rsidR="002F0CF3" w:rsidRPr="00E5367D">
          <w:rPr>
            <w:rStyle w:val="Hyperlink"/>
            <w:noProof/>
          </w:rPr>
          <w:t xml:space="preserve">1.1 The Middle Huron River Watershed Management Plan:  Section </w:t>
        </w:r>
        <w:r w:rsidR="00005F54">
          <w:rPr>
            <w:rStyle w:val="Hyperlink"/>
            <w:noProof/>
          </w:rPr>
          <w:t>3</w:t>
        </w:r>
        <w:r w:rsidR="002F0CF3" w:rsidRPr="00E5367D">
          <w:rPr>
            <w:noProof/>
            <w:webHidden/>
          </w:rPr>
          <w:tab/>
        </w:r>
        <w:r w:rsidR="002C75BA">
          <w:rPr>
            <w:noProof/>
            <w:webHidden/>
          </w:rPr>
          <w:t>1-</w:t>
        </w:r>
        <w:r w:rsidR="00F06351">
          <w:rPr>
            <w:noProof/>
            <w:webHidden/>
          </w:rPr>
          <w:t>1</w:t>
        </w:r>
      </w:hyperlink>
    </w:p>
    <w:p w14:paraId="780769A3" w14:textId="6F4E5CFA" w:rsidR="002F0CF3" w:rsidRPr="00E5367D" w:rsidRDefault="00000000" w:rsidP="002F0CF3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1628699" w:history="1">
        <w:r w:rsidR="002F0CF3" w:rsidRPr="00E5367D">
          <w:rPr>
            <w:rStyle w:val="Hyperlink"/>
            <w:noProof/>
          </w:rPr>
          <w:t>1.2 Purpose of the Watershed Management Plan</w:t>
        </w:r>
        <w:r w:rsidR="002F0CF3" w:rsidRPr="00E5367D">
          <w:rPr>
            <w:noProof/>
            <w:webHidden/>
          </w:rPr>
          <w:tab/>
        </w:r>
        <w:r w:rsidR="008505F8">
          <w:rPr>
            <w:noProof/>
            <w:webHidden/>
          </w:rPr>
          <w:t>1-</w:t>
        </w:r>
        <w:r w:rsidR="00F06351">
          <w:rPr>
            <w:noProof/>
            <w:webHidden/>
          </w:rPr>
          <w:t>4</w:t>
        </w:r>
      </w:hyperlink>
    </w:p>
    <w:p w14:paraId="4F6C8827" w14:textId="5A9684E9" w:rsidR="002F0CF3" w:rsidRPr="00E5367D" w:rsidRDefault="00000000" w:rsidP="002F0CF3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1628700" w:history="1">
        <w:r w:rsidR="002F0CF3" w:rsidRPr="00E5367D">
          <w:rPr>
            <w:rStyle w:val="Hyperlink"/>
            <w:noProof/>
          </w:rPr>
          <w:t>1.2.1 Designated and Desired Uses</w:t>
        </w:r>
        <w:r w:rsidR="002F0CF3" w:rsidRPr="00E5367D">
          <w:rPr>
            <w:noProof/>
            <w:webHidden/>
          </w:rPr>
          <w:tab/>
        </w:r>
        <w:r w:rsidR="008505F8">
          <w:rPr>
            <w:noProof/>
            <w:webHidden/>
          </w:rPr>
          <w:t>1-</w:t>
        </w:r>
        <w:r w:rsidR="00F06351">
          <w:rPr>
            <w:noProof/>
            <w:webHidden/>
          </w:rPr>
          <w:t>6</w:t>
        </w:r>
      </w:hyperlink>
    </w:p>
    <w:p w14:paraId="11B0166A" w14:textId="41CE20A4" w:rsidR="002F0CF3" w:rsidRPr="00E5367D" w:rsidRDefault="00000000" w:rsidP="002F0CF3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1628701" w:history="1">
        <w:r w:rsidR="002F0CF3" w:rsidRPr="00E5367D">
          <w:rPr>
            <w:rStyle w:val="Hyperlink"/>
            <w:noProof/>
          </w:rPr>
          <w:t>1.2.2 Total Maximum Daily Load Program</w:t>
        </w:r>
        <w:r w:rsidR="002F0CF3" w:rsidRPr="00E5367D">
          <w:rPr>
            <w:noProof/>
            <w:webHidden/>
          </w:rPr>
          <w:tab/>
        </w:r>
        <w:r w:rsidR="008505F8">
          <w:rPr>
            <w:noProof/>
            <w:webHidden/>
          </w:rPr>
          <w:t>1-</w:t>
        </w:r>
      </w:hyperlink>
      <w:r w:rsidR="00005F54">
        <w:rPr>
          <w:noProof/>
        </w:rPr>
        <w:t>6</w:t>
      </w:r>
    </w:p>
    <w:p w14:paraId="2B58969C" w14:textId="3B7AB4A7" w:rsidR="002F0CF3" w:rsidRPr="00E5367D" w:rsidRDefault="00000000" w:rsidP="002F0CF3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1628702" w:history="1">
        <w:r w:rsidR="002F0CF3" w:rsidRPr="00E5367D">
          <w:rPr>
            <w:rStyle w:val="Hyperlink"/>
            <w:noProof/>
          </w:rPr>
          <w:t>1.2.3 Assessment Unit Identifiers</w:t>
        </w:r>
        <w:r w:rsidR="002F0CF3" w:rsidRPr="00E5367D">
          <w:rPr>
            <w:noProof/>
            <w:webHidden/>
          </w:rPr>
          <w:tab/>
        </w:r>
        <w:r w:rsidR="008505F8">
          <w:rPr>
            <w:noProof/>
            <w:webHidden/>
          </w:rPr>
          <w:t>1-</w:t>
        </w:r>
      </w:hyperlink>
      <w:r w:rsidR="00005F54">
        <w:rPr>
          <w:noProof/>
        </w:rPr>
        <w:t>7</w:t>
      </w:r>
    </w:p>
    <w:p w14:paraId="009697B2" w14:textId="2E44F198" w:rsidR="002F0CF3" w:rsidRPr="00E5367D" w:rsidRDefault="00000000" w:rsidP="002F0CF3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1628703" w:history="1">
        <w:r w:rsidR="002F0CF3" w:rsidRPr="00E5367D">
          <w:rPr>
            <w:rStyle w:val="Hyperlink"/>
            <w:noProof/>
          </w:rPr>
          <w:t>1.3 The Watershed Management Plan Community Input</w:t>
        </w:r>
        <w:r w:rsidR="002F0CF3" w:rsidRPr="00E5367D">
          <w:rPr>
            <w:noProof/>
            <w:webHidden/>
          </w:rPr>
          <w:tab/>
        </w:r>
        <w:r w:rsidR="008505F8">
          <w:rPr>
            <w:noProof/>
            <w:webHidden/>
          </w:rPr>
          <w:t>1-</w:t>
        </w:r>
      </w:hyperlink>
      <w:r w:rsidR="00005F54">
        <w:rPr>
          <w:noProof/>
        </w:rPr>
        <w:t>9</w:t>
      </w:r>
    </w:p>
    <w:p w14:paraId="2C4643E8" w14:textId="59C7EFAC" w:rsidR="002F0CF3" w:rsidRPr="00E5367D" w:rsidRDefault="00000000" w:rsidP="002F0CF3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1628704" w:history="1">
        <w:r w:rsidR="002F0CF3" w:rsidRPr="00E5367D">
          <w:rPr>
            <w:rStyle w:val="Hyperlink"/>
            <w:noProof/>
          </w:rPr>
          <w:t>1.4 Other Subwatershed Management Plans</w:t>
        </w:r>
        <w:r w:rsidR="002F0CF3" w:rsidRPr="00E5367D">
          <w:rPr>
            <w:noProof/>
            <w:webHidden/>
          </w:rPr>
          <w:tab/>
        </w:r>
        <w:r w:rsidR="008505F8">
          <w:rPr>
            <w:noProof/>
            <w:webHidden/>
          </w:rPr>
          <w:t>1-</w:t>
        </w:r>
        <w:r w:rsidR="00F06351">
          <w:rPr>
            <w:noProof/>
            <w:webHidden/>
          </w:rPr>
          <w:t>1</w:t>
        </w:r>
      </w:hyperlink>
      <w:r w:rsidR="006D07E5">
        <w:rPr>
          <w:noProof/>
        </w:rPr>
        <w:t>0</w:t>
      </w:r>
    </w:p>
    <w:bookmarkEnd w:id="0"/>
    <w:p w14:paraId="721DBADB" w14:textId="77777777" w:rsidR="00BD65E7" w:rsidRDefault="002F0CF3" w:rsidP="002F0CF3">
      <w:pPr>
        <w:pStyle w:val="TOC1"/>
        <w:tabs>
          <w:tab w:val="right" w:leader="dot" w:pos="8630"/>
        </w:tabs>
        <w:rPr>
          <w:b/>
        </w:rPr>
      </w:pPr>
      <w:r>
        <w:rPr>
          <w:b/>
        </w:rPr>
        <w:fldChar w:fldCharType="end"/>
      </w:r>
    </w:p>
    <w:p w14:paraId="2E461E2B" w14:textId="72294442" w:rsidR="00556C36" w:rsidRPr="00E71DF3" w:rsidRDefault="00556C36" w:rsidP="00556C3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11628818" w:history="1">
        <w:r w:rsidRPr="00E71DF3">
          <w:rPr>
            <w:rStyle w:val="Hyperlink"/>
            <w:noProof/>
          </w:rPr>
          <w:t>Chapter 2: Current Conditions</w:t>
        </w:r>
        <w:r w:rsidRPr="00E71DF3">
          <w:rPr>
            <w:noProof/>
            <w:webHidden/>
          </w:rPr>
          <w:tab/>
        </w:r>
        <w:r w:rsidR="008505F8">
          <w:rPr>
            <w:noProof/>
            <w:webHidden/>
          </w:rPr>
          <w:t>2-</w:t>
        </w:r>
        <w:r w:rsidR="00F06351">
          <w:rPr>
            <w:noProof/>
            <w:webHidden/>
          </w:rPr>
          <w:t>1</w:t>
        </w:r>
      </w:hyperlink>
    </w:p>
    <w:p w14:paraId="5300331C" w14:textId="2AA0D372" w:rsidR="00556C36" w:rsidRPr="00E71DF3" w:rsidRDefault="00000000" w:rsidP="00556C36">
      <w:pPr>
        <w:pStyle w:val="TOC2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8819" w:history="1">
        <w:r w:rsidR="00556C36" w:rsidRPr="00E71DF3">
          <w:rPr>
            <w:rStyle w:val="Hyperlink"/>
            <w:rFonts w:cs="Arial"/>
            <w:bCs/>
            <w:noProof/>
            <w:szCs w:val="22"/>
          </w:rPr>
          <w:t xml:space="preserve">2.1 </w:t>
        </w:r>
        <w:r w:rsidR="00556C36" w:rsidRPr="00E71DF3">
          <w:rPr>
            <w:rStyle w:val="Hyperlink"/>
            <w:rFonts w:cs="Arial"/>
            <w:noProof/>
            <w:szCs w:val="22"/>
          </w:rPr>
          <w:t>Landscape and Natural Features</w:t>
        </w:r>
        <w:r w:rsidR="00556C36" w:rsidRPr="00E71DF3">
          <w:rPr>
            <w:rFonts w:cs="Arial"/>
            <w:noProof/>
            <w:webHidden/>
            <w:szCs w:val="22"/>
          </w:rPr>
          <w:tab/>
        </w:r>
        <w:r w:rsid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1</w:t>
        </w:r>
      </w:hyperlink>
    </w:p>
    <w:p w14:paraId="49B58AB2" w14:textId="06DEF467" w:rsidR="00556C36" w:rsidRPr="00E71DF3" w:rsidRDefault="00000000" w:rsidP="00556C36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8820" w:history="1">
        <w:r w:rsidR="00556C36" w:rsidRPr="00E71DF3">
          <w:rPr>
            <w:rStyle w:val="Hyperlink"/>
            <w:rFonts w:cs="Arial"/>
            <w:noProof/>
            <w:szCs w:val="22"/>
          </w:rPr>
          <w:t>2.1.1 Climate</w:t>
        </w:r>
        <w:r w:rsidR="00556C36" w:rsidRPr="00E71DF3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1</w:t>
        </w:r>
      </w:hyperlink>
    </w:p>
    <w:p w14:paraId="54969A1E" w14:textId="2C0F9797" w:rsidR="00556C36" w:rsidRPr="00E71DF3" w:rsidRDefault="00000000" w:rsidP="00556C36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8821" w:history="1">
        <w:r w:rsidR="00556C36" w:rsidRPr="00E71DF3">
          <w:rPr>
            <w:rStyle w:val="Hyperlink"/>
            <w:rFonts w:cs="Arial"/>
            <w:noProof/>
            <w:szCs w:val="22"/>
          </w:rPr>
          <w:t>2.1.2 Geology, Soils, and Groundwater</w:t>
        </w:r>
        <w:r w:rsidR="00556C36" w:rsidRPr="00E71DF3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1</w:t>
        </w:r>
      </w:hyperlink>
    </w:p>
    <w:p w14:paraId="30A3475E" w14:textId="05BDE800" w:rsidR="00556C36" w:rsidRPr="00E71DF3" w:rsidRDefault="00000000" w:rsidP="00556C36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8822" w:history="1">
        <w:r w:rsidR="00556C36" w:rsidRPr="00E71DF3">
          <w:rPr>
            <w:rStyle w:val="Hyperlink"/>
            <w:rFonts w:cs="Arial"/>
            <w:noProof/>
            <w:szCs w:val="22"/>
          </w:rPr>
          <w:t>2.1.3 Hydrology</w:t>
        </w:r>
        <w:r w:rsidR="00556C36" w:rsidRPr="00E71DF3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</w:hyperlink>
      <w:r w:rsidR="00504184">
        <w:rPr>
          <w:rFonts w:cs="Arial"/>
          <w:noProof/>
          <w:szCs w:val="22"/>
        </w:rPr>
        <w:t>3</w:t>
      </w:r>
    </w:p>
    <w:p w14:paraId="02F5AC28" w14:textId="1C78EF98" w:rsidR="00556C36" w:rsidRPr="00E5367D" w:rsidRDefault="00000000" w:rsidP="00556C36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8823" w:history="1">
        <w:r w:rsidR="00556C36" w:rsidRPr="00E71DF3">
          <w:rPr>
            <w:rStyle w:val="Hyperlink"/>
            <w:rFonts w:ascii="Arial" w:hAnsi="Arial" w:cs="Arial"/>
            <w:noProof/>
            <w:sz w:val="22"/>
            <w:szCs w:val="22"/>
          </w:rPr>
          <w:t>2.1.3.1 Dams and Impoundments</w:t>
        </w:r>
        <w:r w:rsidR="00556C36" w:rsidRPr="00E71DF3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505F8" w:rsidRPr="008505F8">
          <w:rPr>
            <w:rFonts w:ascii="Arial" w:hAnsi="Arial" w:cs="Arial"/>
            <w:noProof/>
            <w:webHidden/>
            <w:sz w:val="22"/>
            <w:szCs w:val="22"/>
          </w:rPr>
          <w:t>2-</w:t>
        </w:r>
      </w:hyperlink>
      <w:r w:rsidR="00504184">
        <w:rPr>
          <w:rFonts w:ascii="Arial" w:hAnsi="Arial" w:cs="Arial"/>
          <w:noProof/>
          <w:sz w:val="22"/>
          <w:szCs w:val="22"/>
        </w:rPr>
        <w:t>5</w:t>
      </w:r>
    </w:p>
    <w:p w14:paraId="25DA2731" w14:textId="6AAA6BF3" w:rsidR="00556C36" w:rsidRPr="00E5367D" w:rsidRDefault="00000000" w:rsidP="00556C36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8824" w:history="1">
        <w:r w:rsidR="00556C36" w:rsidRPr="00E5367D">
          <w:rPr>
            <w:rStyle w:val="Hyperlink"/>
            <w:rFonts w:cs="Arial"/>
            <w:noProof/>
            <w:szCs w:val="22"/>
          </w:rPr>
          <w:t>2.1.4 Significant Natural Features and Biota</w:t>
        </w:r>
        <w:r w:rsidR="00556C36" w:rsidRPr="00E5367D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</w:hyperlink>
      <w:r w:rsidR="00504184">
        <w:rPr>
          <w:rFonts w:cs="Arial"/>
          <w:noProof/>
          <w:szCs w:val="22"/>
        </w:rPr>
        <w:t>8</w:t>
      </w:r>
    </w:p>
    <w:p w14:paraId="3D1E402B" w14:textId="50A2387C" w:rsidR="00556C36" w:rsidRPr="00E5367D" w:rsidRDefault="00000000" w:rsidP="00556C36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8825" w:history="1">
        <w:r w:rsidR="00556C36" w:rsidRPr="00E5367D">
          <w:rPr>
            <w:rStyle w:val="Hyperlink"/>
            <w:rFonts w:ascii="Arial" w:hAnsi="Arial" w:cs="Arial"/>
            <w:noProof/>
            <w:sz w:val="22"/>
            <w:szCs w:val="22"/>
          </w:rPr>
          <w:t>2.1.4.1 Threatened, Endangered, and Special Concern Biota</w:t>
        </w:r>
        <w:r w:rsidR="00556C36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505F8" w:rsidRPr="008505F8">
          <w:rPr>
            <w:rFonts w:ascii="Arial" w:hAnsi="Arial" w:cs="Arial"/>
            <w:noProof/>
            <w:webHidden/>
            <w:sz w:val="22"/>
            <w:szCs w:val="22"/>
          </w:rPr>
          <w:t>2-</w:t>
        </w:r>
      </w:hyperlink>
      <w:r w:rsidR="007F1FA9">
        <w:rPr>
          <w:rFonts w:ascii="Arial" w:hAnsi="Arial" w:cs="Arial"/>
          <w:noProof/>
          <w:sz w:val="22"/>
          <w:szCs w:val="22"/>
        </w:rPr>
        <w:t>8</w:t>
      </w:r>
    </w:p>
    <w:p w14:paraId="6259A77C" w14:textId="486496AF" w:rsidR="00553221" w:rsidRPr="008C1E72" w:rsidRDefault="00000000" w:rsidP="006C1EEB">
      <w:pPr>
        <w:pStyle w:val="TOC4"/>
        <w:tabs>
          <w:tab w:val="right" w:leader="dot" w:pos="8630"/>
        </w:tabs>
        <w:rPr>
          <w:sz w:val="22"/>
        </w:rPr>
      </w:pPr>
      <w:hyperlink w:anchor="_Toc111628826" w:history="1">
        <w:r w:rsidR="00556C36" w:rsidRPr="00E5367D">
          <w:rPr>
            <w:rStyle w:val="Hyperlink"/>
            <w:rFonts w:ascii="Arial" w:hAnsi="Arial" w:cs="Arial"/>
            <w:noProof/>
            <w:sz w:val="22"/>
            <w:szCs w:val="22"/>
          </w:rPr>
          <w:t>2.1.4.2  Critical Habitat and Ecosystem Services</w:t>
        </w:r>
        <w:r w:rsidR="00556C36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505F8" w:rsidRPr="008505F8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7F1FA9">
          <w:rPr>
            <w:rFonts w:ascii="Arial" w:hAnsi="Arial" w:cs="Arial"/>
            <w:noProof/>
            <w:webHidden/>
            <w:sz w:val="22"/>
            <w:szCs w:val="22"/>
          </w:rPr>
          <w:t>8</w:t>
        </w:r>
      </w:hyperlink>
      <w:r w:rsidR="00556C36">
        <w:fldChar w:fldCharType="end"/>
      </w:r>
    </w:p>
    <w:p w14:paraId="4027D5FF" w14:textId="60CD3A3C" w:rsidR="008C1E72" w:rsidRPr="00E5367D" w:rsidRDefault="008C1E72" w:rsidP="008C1E72">
      <w:pPr>
        <w:pStyle w:val="TOC2"/>
        <w:tabs>
          <w:tab w:val="right" w:leader="dot" w:pos="8630"/>
        </w:tabs>
        <w:rPr>
          <w:rFonts w:eastAsiaTheme="minorEastAsia" w:cs="Arial"/>
          <w:noProof/>
          <w:szCs w:val="22"/>
        </w:rPr>
      </w:pPr>
      <w:r w:rsidRPr="00E5367D">
        <w:rPr>
          <w:rStyle w:val="Hyperlink"/>
          <w:rFonts w:cs="Arial"/>
          <w:noProof/>
          <w:color w:val="auto"/>
          <w:szCs w:val="22"/>
          <w:u w:val="none"/>
        </w:rPr>
        <w:t>2.2 Communities and Current Land Use</w:t>
      </w:r>
      <w:r w:rsidRPr="00E5367D">
        <w:rPr>
          <w:rFonts w:cs="Arial"/>
          <w:noProof/>
          <w:webHidden/>
          <w:szCs w:val="22"/>
        </w:rPr>
        <w:tab/>
      </w:r>
      <w:r w:rsidR="008505F8" w:rsidRPr="008505F8">
        <w:rPr>
          <w:rFonts w:cs="Arial"/>
          <w:noProof/>
          <w:webHidden/>
          <w:szCs w:val="22"/>
        </w:rPr>
        <w:t>2-</w:t>
      </w:r>
      <w:r w:rsidR="00F06351">
        <w:rPr>
          <w:rFonts w:cs="Arial"/>
          <w:noProof/>
          <w:webHidden/>
          <w:szCs w:val="22"/>
        </w:rPr>
        <w:t>1</w:t>
      </w:r>
      <w:r w:rsidR="006D7B2A">
        <w:rPr>
          <w:rFonts w:cs="Arial"/>
          <w:noProof/>
          <w:webHidden/>
          <w:szCs w:val="22"/>
        </w:rPr>
        <w:t>3</w:t>
      </w:r>
    </w:p>
    <w:p w14:paraId="5349633D" w14:textId="1EF3FBFA" w:rsidR="008C1E72" w:rsidRPr="00E5367D" w:rsidRDefault="00000000" w:rsidP="008C1E72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9317" w:history="1">
        <w:r w:rsidR="008C1E72" w:rsidRPr="00E5367D">
          <w:rPr>
            <w:rStyle w:val="Hyperlink"/>
            <w:rFonts w:cs="Arial"/>
            <w:noProof/>
            <w:color w:val="auto"/>
            <w:szCs w:val="22"/>
            <w:u w:val="none"/>
          </w:rPr>
          <w:t>2.2.1. Political Structure</w:t>
        </w:r>
        <w:r w:rsidR="008C1E72" w:rsidRPr="00E5367D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1</w:t>
        </w:r>
        <w:r w:rsidR="006D7B2A">
          <w:rPr>
            <w:rFonts w:cs="Arial"/>
            <w:noProof/>
            <w:webHidden/>
            <w:szCs w:val="22"/>
          </w:rPr>
          <w:t>3</w:t>
        </w:r>
      </w:hyperlink>
    </w:p>
    <w:p w14:paraId="4170FF90" w14:textId="20F0EFD8" w:rsidR="008C1E72" w:rsidRPr="00E5367D" w:rsidRDefault="00000000" w:rsidP="008C1E72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9318" w:history="1">
        <w:r w:rsidR="008C1E72" w:rsidRPr="00E5367D">
          <w:rPr>
            <w:rStyle w:val="Hyperlink"/>
            <w:rFonts w:cs="Arial"/>
            <w:noProof/>
            <w:color w:val="auto"/>
            <w:szCs w:val="22"/>
            <w:u w:val="none"/>
          </w:rPr>
          <w:t>2.2.2. Growth Trends</w:t>
        </w:r>
        <w:r w:rsidR="008C1E72" w:rsidRPr="00E5367D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1</w:t>
        </w:r>
        <w:r w:rsidR="006D7B2A">
          <w:rPr>
            <w:rFonts w:cs="Arial"/>
            <w:noProof/>
            <w:webHidden/>
            <w:szCs w:val="22"/>
          </w:rPr>
          <w:t>5</w:t>
        </w:r>
      </w:hyperlink>
    </w:p>
    <w:p w14:paraId="27092070" w14:textId="3D32E15E" w:rsidR="008C1E72" w:rsidRPr="00E5367D" w:rsidRDefault="00000000" w:rsidP="008C1E72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9319" w:history="1">
        <w:r w:rsidR="008C1E72" w:rsidRPr="00E5367D">
          <w:rPr>
            <w:rStyle w:val="Hyperlink"/>
            <w:rFonts w:cs="Arial"/>
            <w:noProof/>
            <w:color w:val="auto"/>
            <w:szCs w:val="22"/>
            <w:u w:val="none"/>
          </w:rPr>
          <w:t>2.2.3. Land Use and Development</w:t>
        </w:r>
        <w:r w:rsidR="008C1E72" w:rsidRPr="00E5367D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1</w:t>
        </w:r>
        <w:r w:rsidR="006D7B2A">
          <w:rPr>
            <w:rFonts w:cs="Arial"/>
            <w:noProof/>
            <w:webHidden/>
            <w:szCs w:val="22"/>
          </w:rPr>
          <w:t>6</w:t>
        </w:r>
      </w:hyperlink>
    </w:p>
    <w:p w14:paraId="242E3C76" w14:textId="00FADAED" w:rsidR="008C1E72" w:rsidRPr="00E5367D" w:rsidRDefault="00000000" w:rsidP="008C1E72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9320" w:history="1">
        <w:r w:rsidR="008C1E72" w:rsidRPr="00E5367D">
          <w:rPr>
            <w:rStyle w:val="Hyperlink"/>
            <w:rFonts w:cs="Arial"/>
            <w:noProof/>
            <w:color w:val="auto"/>
            <w:szCs w:val="22"/>
            <w:u w:val="none"/>
          </w:rPr>
          <w:t>2.2.4. Point Sources and Permitting</w:t>
        </w:r>
        <w:r w:rsidR="008C1E72" w:rsidRPr="00E5367D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2</w:t>
        </w:r>
        <w:r w:rsidR="00EA1B70">
          <w:rPr>
            <w:rFonts w:cs="Arial"/>
            <w:noProof/>
            <w:webHidden/>
            <w:szCs w:val="22"/>
          </w:rPr>
          <w:t>2</w:t>
        </w:r>
      </w:hyperlink>
    </w:p>
    <w:p w14:paraId="1CD23131" w14:textId="40025E5B" w:rsidR="008C1E72" w:rsidRPr="00E5367D" w:rsidRDefault="00000000" w:rsidP="008C1E72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9321" w:history="1">
        <w:r w:rsidR="008C1E72" w:rsidRPr="00E5367D">
          <w:rPr>
            <w:rStyle w:val="Hyperlink"/>
            <w:rFonts w:cs="Arial"/>
            <w:noProof/>
            <w:color w:val="auto"/>
            <w:szCs w:val="22"/>
            <w:u w:val="none"/>
          </w:rPr>
          <w:t>2.2.5. Sanitary Sewer Service Areas and Privately-Owned Septic Systems</w:t>
        </w:r>
        <w:r w:rsidR="008C1E72" w:rsidRPr="00E5367D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2</w:t>
        </w:r>
        <w:r w:rsidR="00783E42">
          <w:rPr>
            <w:rFonts w:cs="Arial"/>
            <w:noProof/>
            <w:webHidden/>
            <w:szCs w:val="22"/>
          </w:rPr>
          <w:t>3</w:t>
        </w:r>
      </w:hyperlink>
    </w:p>
    <w:p w14:paraId="46B5F2BA" w14:textId="0422129F" w:rsidR="008C1E72" w:rsidRPr="00E5367D" w:rsidRDefault="00000000" w:rsidP="008C1E72">
      <w:pPr>
        <w:pStyle w:val="TOC2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9322" w:history="1">
        <w:r w:rsidR="008C1E72" w:rsidRPr="00E5367D">
          <w:rPr>
            <w:rStyle w:val="Hyperlink"/>
            <w:rFonts w:cs="Arial"/>
            <w:noProof/>
            <w:color w:val="auto"/>
            <w:szCs w:val="22"/>
            <w:u w:val="none"/>
          </w:rPr>
          <w:t>2.3 Water Quality Parameters</w:t>
        </w:r>
        <w:r w:rsidR="008C1E72" w:rsidRPr="00E5367D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2</w:t>
        </w:r>
      </w:hyperlink>
      <w:r w:rsidR="00783E42">
        <w:rPr>
          <w:rFonts w:cs="Arial"/>
          <w:noProof/>
          <w:szCs w:val="22"/>
        </w:rPr>
        <w:t>4</w:t>
      </w:r>
    </w:p>
    <w:p w14:paraId="4D2D9FD0" w14:textId="0E009212" w:rsidR="008C1E72" w:rsidRPr="00E5367D" w:rsidRDefault="00000000" w:rsidP="008C1E72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9323" w:history="1">
        <w:r w:rsidR="008C1E72" w:rsidRPr="00E5367D">
          <w:rPr>
            <w:rStyle w:val="Hyperlink"/>
            <w:rFonts w:cs="Arial"/>
            <w:noProof/>
            <w:color w:val="auto"/>
            <w:szCs w:val="22"/>
            <w:u w:val="none"/>
          </w:rPr>
          <w:t>2.3.1. Chemical and Physical Parameters</w:t>
        </w:r>
        <w:r w:rsidR="008C1E72" w:rsidRPr="00E5367D">
          <w:rPr>
            <w:rFonts w:cs="Arial"/>
            <w:noProof/>
            <w:webHidden/>
            <w:szCs w:val="22"/>
          </w:rPr>
          <w:tab/>
        </w:r>
        <w:r w:rsidR="008505F8" w:rsidRPr="008505F8">
          <w:rPr>
            <w:rFonts w:cs="Arial"/>
            <w:noProof/>
            <w:webHidden/>
            <w:szCs w:val="22"/>
          </w:rPr>
          <w:t>2-</w:t>
        </w:r>
        <w:r w:rsidR="00F06351">
          <w:rPr>
            <w:rFonts w:cs="Arial"/>
            <w:noProof/>
            <w:webHidden/>
            <w:szCs w:val="22"/>
          </w:rPr>
          <w:t>2</w:t>
        </w:r>
      </w:hyperlink>
      <w:r w:rsidR="00783E42">
        <w:rPr>
          <w:rFonts w:cs="Arial"/>
          <w:noProof/>
          <w:szCs w:val="22"/>
        </w:rPr>
        <w:t>4</w:t>
      </w:r>
    </w:p>
    <w:p w14:paraId="6A58CB06" w14:textId="1AE04445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24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2.3.1.1 Stream Morphology and Substrate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F06351"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A31C79">
          <w:rPr>
            <w:rFonts w:ascii="Arial" w:hAnsi="Arial" w:cs="Arial"/>
            <w:noProof/>
            <w:webHidden/>
            <w:sz w:val="22"/>
            <w:szCs w:val="22"/>
          </w:rPr>
          <w:t>4</w:t>
        </w:r>
      </w:hyperlink>
    </w:p>
    <w:p w14:paraId="6B718490" w14:textId="286B92CE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25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2.3.1.2 Phosphorus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A31C79">
          <w:rPr>
            <w:rFonts w:ascii="Arial" w:hAnsi="Arial" w:cs="Arial"/>
            <w:noProof/>
            <w:webHidden/>
            <w:sz w:val="22"/>
            <w:szCs w:val="22"/>
          </w:rPr>
          <w:t>26</w:t>
        </w:r>
      </w:hyperlink>
    </w:p>
    <w:p w14:paraId="7CF76AEA" w14:textId="5DF55159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26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2.3.1.3 Nitrogen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A31C79">
          <w:rPr>
            <w:rFonts w:ascii="Arial" w:hAnsi="Arial" w:cs="Arial"/>
            <w:noProof/>
            <w:webHidden/>
            <w:sz w:val="22"/>
            <w:szCs w:val="22"/>
          </w:rPr>
          <w:t>27</w:t>
        </w:r>
      </w:hyperlink>
    </w:p>
    <w:p w14:paraId="3ACD94B6" w14:textId="514D2898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27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2.3.1.4 Salts, Conductivity, and Total Dissolved Solids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A31C79">
          <w:rPr>
            <w:rFonts w:ascii="Arial" w:hAnsi="Arial" w:cs="Arial"/>
            <w:noProof/>
            <w:webHidden/>
            <w:sz w:val="22"/>
            <w:szCs w:val="22"/>
          </w:rPr>
          <w:t>28</w:t>
        </w:r>
      </w:hyperlink>
    </w:p>
    <w:p w14:paraId="7BCECDC6" w14:textId="7D1B6FDB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28" w:history="1">
        <w:r w:rsidR="008C1E72" w:rsidRPr="00E5367D">
          <w:rPr>
            <w:rStyle w:val="Hyperlink"/>
            <w:rFonts w:ascii="Arial" w:hAnsi="Arial" w:cs="Arial"/>
            <w:bCs/>
            <w:noProof/>
            <w:color w:val="auto"/>
            <w:sz w:val="22"/>
            <w:szCs w:val="22"/>
            <w:u w:val="none"/>
          </w:rPr>
          <w:t xml:space="preserve">2.3.1.5 </w:t>
        </w:r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Organic Compounds and Heavy Metals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06351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A31C79">
          <w:rPr>
            <w:rFonts w:ascii="Arial" w:hAnsi="Arial" w:cs="Arial"/>
            <w:noProof/>
            <w:webHidden/>
            <w:sz w:val="22"/>
            <w:szCs w:val="22"/>
          </w:rPr>
          <w:t>29</w:t>
        </w:r>
      </w:hyperlink>
    </w:p>
    <w:p w14:paraId="47B925F5" w14:textId="164C07D4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29" w:history="1">
        <w:r w:rsidR="008C1E72" w:rsidRPr="00E5367D">
          <w:rPr>
            <w:rStyle w:val="Hyperlink"/>
            <w:rFonts w:ascii="Arial" w:hAnsi="Arial" w:cs="Arial"/>
            <w:bCs/>
            <w:noProof/>
            <w:color w:val="auto"/>
            <w:sz w:val="22"/>
            <w:szCs w:val="22"/>
            <w:u w:val="none"/>
          </w:rPr>
          <w:t xml:space="preserve">2.3.1.6 </w:t>
        </w:r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Acidity (pH)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F0635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A31C79">
          <w:rPr>
            <w:rFonts w:ascii="Arial" w:hAnsi="Arial" w:cs="Arial"/>
            <w:noProof/>
            <w:webHidden/>
            <w:sz w:val="22"/>
            <w:szCs w:val="22"/>
          </w:rPr>
          <w:t>0</w:t>
        </w:r>
      </w:hyperlink>
    </w:p>
    <w:p w14:paraId="24F1F9C1" w14:textId="7177D8FC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30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2.3.1.7 Turbidity and Suspended Sediments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F0635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A31C79">
          <w:rPr>
            <w:rFonts w:ascii="Arial" w:hAnsi="Arial" w:cs="Arial"/>
            <w:noProof/>
            <w:webHidden/>
            <w:sz w:val="22"/>
            <w:szCs w:val="22"/>
          </w:rPr>
          <w:t>0</w:t>
        </w:r>
      </w:hyperlink>
    </w:p>
    <w:p w14:paraId="72071B1B" w14:textId="3C2BE861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31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2.3.1.8 Temperature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3</w:t>
        </w:r>
      </w:hyperlink>
      <w:r w:rsidR="00A31C79">
        <w:rPr>
          <w:rFonts w:ascii="Arial" w:hAnsi="Arial" w:cs="Arial"/>
          <w:noProof/>
          <w:sz w:val="22"/>
          <w:szCs w:val="22"/>
        </w:rPr>
        <w:t>2</w:t>
      </w:r>
    </w:p>
    <w:p w14:paraId="15A7CB47" w14:textId="3C90A7B9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32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2.3.1.9 Dissolved Oxygen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3</w:t>
        </w:r>
      </w:hyperlink>
      <w:r w:rsidR="0033294B">
        <w:rPr>
          <w:rFonts w:ascii="Arial" w:hAnsi="Arial" w:cs="Arial"/>
          <w:noProof/>
          <w:sz w:val="22"/>
          <w:szCs w:val="22"/>
        </w:rPr>
        <w:t>3</w:t>
      </w:r>
    </w:p>
    <w:p w14:paraId="612E2EFE" w14:textId="70AA21F6" w:rsidR="008C1E72" w:rsidRPr="00E5367D" w:rsidRDefault="00000000" w:rsidP="008C1E72">
      <w:pPr>
        <w:pStyle w:val="TOC3"/>
        <w:tabs>
          <w:tab w:val="right" w:leader="dot" w:pos="8630"/>
        </w:tabs>
        <w:rPr>
          <w:rFonts w:eastAsiaTheme="minorEastAsia" w:cs="Arial"/>
          <w:noProof/>
          <w:szCs w:val="22"/>
        </w:rPr>
      </w:pPr>
      <w:hyperlink w:anchor="_Toc111629333" w:history="1">
        <w:r w:rsidR="008C1E72" w:rsidRPr="00E5367D">
          <w:rPr>
            <w:rStyle w:val="Hyperlink"/>
            <w:rFonts w:cs="Arial"/>
            <w:noProof/>
            <w:color w:val="auto"/>
            <w:szCs w:val="22"/>
            <w:u w:val="none"/>
          </w:rPr>
          <w:t>2.3.2 Biological Parameters</w:t>
        </w:r>
        <w:r w:rsidR="008C1E72" w:rsidRPr="00E5367D">
          <w:rPr>
            <w:rFonts w:cs="Arial"/>
            <w:noProof/>
            <w:webHidden/>
            <w:szCs w:val="22"/>
          </w:rPr>
          <w:tab/>
        </w:r>
        <w:r w:rsidR="00F9608D" w:rsidRPr="00F9608D">
          <w:rPr>
            <w:rFonts w:cs="Arial"/>
            <w:noProof/>
            <w:webHidden/>
            <w:szCs w:val="22"/>
          </w:rPr>
          <w:t>2-</w:t>
        </w:r>
        <w:r w:rsidR="008B75B6">
          <w:rPr>
            <w:rFonts w:cs="Arial"/>
            <w:noProof/>
            <w:webHidden/>
            <w:szCs w:val="22"/>
          </w:rPr>
          <w:t>3</w:t>
        </w:r>
      </w:hyperlink>
      <w:r w:rsidR="0033294B">
        <w:rPr>
          <w:rFonts w:cs="Arial"/>
          <w:noProof/>
          <w:szCs w:val="22"/>
        </w:rPr>
        <w:t>3</w:t>
      </w:r>
    </w:p>
    <w:p w14:paraId="43CDBC10" w14:textId="0DCBD528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34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2.3.2.1 Bacteria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3</w:t>
        </w:r>
      </w:hyperlink>
      <w:r w:rsidR="0033294B">
        <w:rPr>
          <w:rFonts w:ascii="Arial" w:hAnsi="Arial" w:cs="Arial"/>
          <w:noProof/>
          <w:sz w:val="22"/>
          <w:szCs w:val="22"/>
        </w:rPr>
        <w:t>3</w:t>
      </w:r>
    </w:p>
    <w:p w14:paraId="46B479F8" w14:textId="758BCE81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35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2.3.2.2 Macroinvertebrates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3</w:t>
        </w:r>
      </w:hyperlink>
      <w:r w:rsidR="0033294B">
        <w:rPr>
          <w:rFonts w:ascii="Arial" w:hAnsi="Arial" w:cs="Arial"/>
          <w:noProof/>
          <w:sz w:val="22"/>
          <w:szCs w:val="22"/>
        </w:rPr>
        <w:t>4</w:t>
      </w:r>
    </w:p>
    <w:p w14:paraId="14B7F5DD" w14:textId="76219EAD" w:rsidR="008C1E72" w:rsidRPr="00E5367D" w:rsidRDefault="00000000" w:rsidP="008C1E72">
      <w:pPr>
        <w:pStyle w:val="TOC4"/>
        <w:tabs>
          <w:tab w:val="right" w:leader="dot" w:pos="8630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111629336" w:history="1">
        <w:r w:rsidR="008C1E72" w:rsidRPr="00E5367D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2.3.2.3 Fish</w:t>
        </w:r>
        <w:r w:rsidR="008C1E72" w:rsidRPr="00E5367D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3</w:t>
        </w:r>
      </w:hyperlink>
      <w:r w:rsidR="0033294B">
        <w:rPr>
          <w:rFonts w:ascii="Arial" w:hAnsi="Arial" w:cs="Arial"/>
          <w:noProof/>
          <w:sz w:val="22"/>
          <w:szCs w:val="22"/>
        </w:rPr>
        <w:t>5</w:t>
      </w:r>
    </w:p>
    <w:p w14:paraId="2268677D" w14:textId="6AEE9657" w:rsidR="008C1E72" w:rsidRPr="00553221" w:rsidRDefault="00000000" w:rsidP="006C1EEB">
      <w:pPr>
        <w:pStyle w:val="TOC3"/>
        <w:tabs>
          <w:tab w:val="right" w:leader="dot" w:pos="8630"/>
        </w:tabs>
        <w:rPr>
          <w:b/>
          <w:bCs/>
        </w:rPr>
      </w:pPr>
      <w:hyperlink w:anchor="_Toc111629337" w:history="1">
        <w:r w:rsidR="008C1E72" w:rsidRPr="00E5367D">
          <w:rPr>
            <w:rStyle w:val="Hyperlink"/>
            <w:rFonts w:cs="Arial"/>
            <w:noProof/>
            <w:color w:val="auto"/>
            <w:szCs w:val="22"/>
            <w:u w:val="none"/>
          </w:rPr>
          <w:t>2.3.3 Lake Behavior (Limnology)</w:t>
        </w:r>
        <w:r w:rsidR="008C1E72" w:rsidRPr="00E5367D">
          <w:rPr>
            <w:rFonts w:cs="Arial"/>
            <w:noProof/>
            <w:webHidden/>
            <w:szCs w:val="22"/>
          </w:rPr>
          <w:tab/>
        </w:r>
        <w:r w:rsidR="00F9608D" w:rsidRPr="00F9608D">
          <w:rPr>
            <w:rFonts w:cs="Arial"/>
            <w:noProof/>
            <w:webHidden/>
            <w:szCs w:val="22"/>
          </w:rPr>
          <w:t>2-</w:t>
        </w:r>
        <w:r w:rsidR="0033294B">
          <w:rPr>
            <w:rFonts w:cs="Arial"/>
            <w:noProof/>
            <w:webHidden/>
            <w:szCs w:val="22"/>
          </w:rPr>
          <w:t>36</w:t>
        </w:r>
      </w:hyperlink>
    </w:p>
    <w:p w14:paraId="2422947B" w14:textId="3B226D0B" w:rsidR="001803FF" w:rsidRPr="00956D1E" w:rsidRDefault="00000000" w:rsidP="001803FF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398" w:history="1">
        <w:r w:rsidR="00A7596C">
          <w:rPr>
            <w:rFonts w:ascii="Arial" w:hAnsi="Arial" w:cs="Arial"/>
            <w:noProof/>
            <w:sz w:val="22"/>
            <w:szCs w:val="22"/>
          </w:rPr>
          <w:t>2</w:t>
        </w:r>
        <w:r w:rsidR="001803FF" w:rsidRPr="00956D1E">
          <w:rPr>
            <w:rFonts w:ascii="Arial" w:hAnsi="Arial" w:cs="Arial"/>
            <w:noProof/>
            <w:sz w:val="22"/>
            <w:szCs w:val="22"/>
          </w:rPr>
          <w:t>.</w:t>
        </w:r>
        <w:r w:rsidR="00A7596C">
          <w:rPr>
            <w:rFonts w:ascii="Arial" w:hAnsi="Arial" w:cs="Arial"/>
            <w:noProof/>
            <w:sz w:val="22"/>
            <w:szCs w:val="22"/>
          </w:rPr>
          <w:t>4</w:t>
        </w:r>
        <w:r w:rsidR="001803FF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A7596C">
          <w:rPr>
            <w:rFonts w:ascii="Arial" w:hAnsi="Arial" w:cs="Arial"/>
            <w:noProof/>
            <w:sz w:val="22"/>
            <w:szCs w:val="22"/>
          </w:rPr>
          <w:t>Creekshed Current Conditions</w:t>
        </w:r>
        <w:r w:rsidR="001803FF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7596C">
          <w:rPr>
            <w:rFonts w:ascii="Arial" w:hAnsi="Arial" w:cs="Arial"/>
            <w:noProof/>
            <w:webHidden/>
            <w:sz w:val="22"/>
            <w:szCs w:val="22"/>
          </w:rPr>
          <w:t>2-40</w:t>
        </w:r>
      </w:hyperlink>
    </w:p>
    <w:p w14:paraId="67769D74" w14:textId="1261F598" w:rsidR="001803FF" w:rsidRPr="00956D1E" w:rsidRDefault="00000000" w:rsidP="001803FF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00" w:history="1">
        <w:r w:rsidR="00F1313F">
          <w:rPr>
            <w:rFonts w:ascii="Arial" w:hAnsi="Arial" w:cs="Arial"/>
            <w:noProof/>
            <w:sz w:val="22"/>
            <w:szCs w:val="22"/>
          </w:rPr>
          <w:t>2.4.1</w:t>
        </w:r>
        <w:r w:rsidR="001803FF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1313F">
          <w:rPr>
            <w:rFonts w:ascii="Arial" w:hAnsi="Arial" w:cs="Arial"/>
            <w:noProof/>
            <w:sz w:val="22"/>
            <w:szCs w:val="22"/>
          </w:rPr>
          <w:t>Huron River and direct drainage tributaries</w:t>
        </w:r>
        <w:r w:rsidR="001803FF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1313F">
          <w:rPr>
            <w:rFonts w:ascii="Arial" w:hAnsi="Arial" w:cs="Arial"/>
            <w:noProof/>
            <w:webHidden/>
            <w:sz w:val="22"/>
            <w:szCs w:val="22"/>
          </w:rPr>
          <w:t>2-40</w:t>
        </w:r>
      </w:hyperlink>
    </w:p>
    <w:p w14:paraId="636FFD8D" w14:textId="079E767C" w:rsidR="001803FF" w:rsidRPr="00956D1E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02" w:history="1">
        <w:r w:rsidR="00F91E1E">
          <w:rPr>
            <w:rFonts w:ascii="Arial" w:hAnsi="Arial" w:cs="Arial"/>
            <w:noProof/>
            <w:sz w:val="22"/>
            <w:szCs w:val="22"/>
          </w:rPr>
          <w:t>2.4.1.1</w:t>
        </w:r>
        <w:r w:rsidR="001803FF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91E1E">
          <w:rPr>
            <w:rFonts w:ascii="Arial" w:hAnsi="Arial" w:cs="Arial"/>
            <w:noProof/>
            <w:sz w:val="22"/>
            <w:szCs w:val="22"/>
          </w:rPr>
          <w:t>Creekshed Natural Areas</w:t>
        </w:r>
        <w:r w:rsidR="001803FF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2-40</w:t>
        </w:r>
      </w:hyperlink>
    </w:p>
    <w:p w14:paraId="1A862D93" w14:textId="3BA748F6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2.4.1.2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1E5084">
          <w:rPr>
            <w:rFonts w:ascii="Arial" w:hAnsi="Arial" w:cs="Arial"/>
            <w:noProof/>
            <w:sz w:val="22"/>
            <w:szCs w:val="22"/>
          </w:rPr>
          <w:t>Hydrology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CC4D54">
        <w:rPr>
          <w:rFonts w:ascii="Arial" w:hAnsi="Arial" w:cs="Arial"/>
          <w:noProof/>
          <w:sz w:val="22"/>
          <w:szCs w:val="22"/>
        </w:rPr>
        <w:t>1</w:t>
      </w:r>
    </w:p>
    <w:p w14:paraId="47254CE6" w14:textId="1FE93F66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</w:t>
        </w:r>
        <w:r w:rsidR="00CC4D54">
          <w:rPr>
            <w:rFonts w:ascii="Arial" w:hAnsi="Arial" w:cs="Arial"/>
            <w:noProof/>
            <w:sz w:val="22"/>
            <w:szCs w:val="22"/>
          </w:rPr>
          <w:t>3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CC4D54">
          <w:rPr>
            <w:rFonts w:ascii="Arial" w:hAnsi="Arial" w:cs="Arial"/>
            <w:noProof/>
            <w:sz w:val="22"/>
            <w:szCs w:val="22"/>
          </w:rPr>
          <w:t>Morphology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  <w:r w:rsidR="00CC4D54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</w:p>
    <w:p w14:paraId="186307FE" w14:textId="780A1A6A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</w:t>
        </w:r>
        <w:r w:rsidR="00F3149E">
          <w:rPr>
            <w:rFonts w:ascii="Arial" w:hAnsi="Arial" w:cs="Arial"/>
            <w:noProof/>
            <w:sz w:val="22"/>
            <w:szCs w:val="22"/>
          </w:rPr>
          <w:t>4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3149E">
          <w:rPr>
            <w:rFonts w:ascii="Arial" w:hAnsi="Arial" w:cs="Arial"/>
            <w:noProof/>
            <w:sz w:val="22"/>
            <w:szCs w:val="22"/>
          </w:rPr>
          <w:t>Stream Habitat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F3149E">
        <w:rPr>
          <w:rFonts w:ascii="Arial" w:hAnsi="Arial" w:cs="Arial"/>
          <w:noProof/>
          <w:sz w:val="22"/>
          <w:szCs w:val="22"/>
        </w:rPr>
        <w:t>2</w:t>
      </w:r>
    </w:p>
    <w:p w14:paraId="0A552D47" w14:textId="167AF029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</w:t>
        </w:r>
        <w:r w:rsidR="00F3149E">
          <w:rPr>
            <w:rFonts w:ascii="Arial" w:hAnsi="Arial" w:cs="Arial"/>
            <w:noProof/>
            <w:sz w:val="22"/>
            <w:szCs w:val="22"/>
          </w:rPr>
          <w:t>5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3149E">
          <w:rPr>
            <w:rFonts w:ascii="Arial" w:hAnsi="Arial" w:cs="Arial"/>
            <w:noProof/>
            <w:sz w:val="22"/>
            <w:szCs w:val="22"/>
          </w:rPr>
          <w:t>Phosphorus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F3149E">
        <w:rPr>
          <w:rFonts w:ascii="Arial" w:hAnsi="Arial" w:cs="Arial"/>
          <w:noProof/>
          <w:sz w:val="22"/>
          <w:szCs w:val="22"/>
        </w:rPr>
        <w:t>2</w:t>
      </w:r>
    </w:p>
    <w:p w14:paraId="0ADEA3F3" w14:textId="449AB8B4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</w:t>
        </w:r>
        <w:r w:rsidR="00F3149E">
          <w:rPr>
            <w:rFonts w:ascii="Arial" w:hAnsi="Arial" w:cs="Arial"/>
            <w:noProof/>
            <w:sz w:val="22"/>
            <w:szCs w:val="22"/>
          </w:rPr>
          <w:t>6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3149E">
          <w:rPr>
            <w:rFonts w:ascii="Arial" w:hAnsi="Arial" w:cs="Arial"/>
            <w:noProof/>
            <w:sz w:val="22"/>
            <w:szCs w:val="22"/>
          </w:rPr>
          <w:t>Suspended Solids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F3149E">
        <w:rPr>
          <w:rFonts w:ascii="Arial" w:hAnsi="Arial" w:cs="Arial"/>
          <w:noProof/>
          <w:sz w:val="22"/>
          <w:szCs w:val="22"/>
        </w:rPr>
        <w:t>3</w:t>
      </w:r>
    </w:p>
    <w:p w14:paraId="11315E38" w14:textId="3AE4066C" w:rsidR="00F3149E" w:rsidRDefault="00000000" w:rsidP="00F3149E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F3149E">
          <w:rPr>
            <w:rFonts w:ascii="Arial" w:hAnsi="Arial" w:cs="Arial"/>
            <w:noProof/>
            <w:sz w:val="22"/>
            <w:szCs w:val="22"/>
          </w:rPr>
          <w:t>2.4.1.7</w:t>
        </w:r>
        <w:r w:rsidR="00F3149E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3149E">
          <w:rPr>
            <w:rFonts w:ascii="Arial" w:hAnsi="Arial" w:cs="Arial"/>
            <w:noProof/>
            <w:sz w:val="22"/>
            <w:szCs w:val="22"/>
          </w:rPr>
          <w:t>Nitrate and Nitrite</w:t>
        </w:r>
        <w:r w:rsidR="00F3149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3149E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BC71A4">
        <w:rPr>
          <w:rFonts w:ascii="Arial" w:hAnsi="Arial" w:cs="Arial"/>
          <w:noProof/>
          <w:sz w:val="22"/>
          <w:szCs w:val="22"/>
        </w:rPr>
        <w:t>3</w:t>
      </w:r>
    </w:p>
    <w:p w14:paraId="3F583208" w14:textId="4FD3AED4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</w:t>
        </w:r>
        <w:r w:rsidR="00BC71A4">
          <w:rPr>
            <w:rFonts w:ascii="Arial" w:hAnsi="Arial" w:cs="Arial"/>
            <w:noProof/>
            <w:sz w:val="22"/>
            <w:szCs w:val="22"/>
          </w:rPr>
          <w:t>8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3149E">
          <w:rPr>
            <w:rFonts w:ascii="Arial" w:hAnsi="Arial" w:cs="Arial"/>
            <w:noProof/>
            <w:sz w:val="22"/>
            <w:szCs w:val="22"/>
          </w:rPr>
          <w:t>Conductivity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F3149E">
        <w:rPr>
          <w:rFonts w:ascii="Arial" w:hAnsi="Arial" w:cs="Arial"/>
          <w:noProof/>
          <w:sz w:val="22"/>
          <w:szCs w:val="22"/>
        </w:rPr>
        <w:t>4</w:t>
      </w:r>
    </w:p>
    <w:p w14:paraId="7AAD62D3" w14:textId="61F93649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</w:t>
        </w:r>
        <w:r w:rsidR="00BC71A4">
          <w:rPr>
            <w:rFonts w:ascii="Arial" w:hAnsi="Arial" w:cs="Arial"/>
            <w:noProof/>
            <w:sz w:val="22"/>
            <w:szCs w:val="22"/>
          </w:rPr>
          <w:t>9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3149E">
          <w:rPr>
            <w:rFonts w:ascii="Arial" w:hAnsi="Arial" w:cs="Arial"/>
            <w:noProof/>
            <w:sz w:val="22"/>
            <w:szCs w:val="22"/>
          </w:rPr>
          <w:t>pH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F3149E">
        <w:rPr>
          <w:rFonts w:ascii="Arial" w:hAnsi="Arial" w:cs="Arial"/>
          <w:noProof/>
          <w:sz w:val="22"/>
          <w:szCs w:val="22"/>
        </w:rPr>
        <w:t>4</w:t>
      </w:r>
    </w:p>
    <w:p w14:paraId="5815E194" w14:textId="30A48B80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2.4.1.1</w:t>
        </w:r>
        <w:r w:rsidR="00BC71A4">
          <w:rPr>
            <w:rFonts w:ascii="Arial" w:hAnsi="Arial" w:cs="Arial"/>
            <w:noProof/>
            <w:sz w:val="22"/>
            <w:szCs w:val="22"/>
          </w:rPr>
          <w:t>0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3149E">
          <w:rPr>
            <w:rFonts w:ascii="Arial" w:hAnsi="Arial" w:cs="Arial"/>
            <w:noProof/>
            <w:sz w:val="22"/>
            <w:szCs w:val="22"/>
          </w:rPr>
          <w:t>Temperature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F3149E">
        <w:rPr>
          <w:rFonts w:ascii="Arial" w:hAnsi="Arial" w:cs="Arial"/>
          <w:noProof/>
          <w:sz w:val="22"/>
          <w:szCs w:val="22"/>
        </w:rPr>
        <w:t>4</w:t>
      </w:r>
    </w:p>
    <w:p w14:paraId="6062E712" w14:textId="33888671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2.4.1.1</w:t>
        </w:r>
        <w:r w:rsidR="00BC71A4">
          <w:rPr>
            <w:rFonts w:ascii="Arial" w:hAnsi="Arial" w:cs="Arial"/>
            <w:noProof/>
            <w:sz w:val="22"/>
            <w:szCs w:val="22"/>
          </w:rPr>
          <w:t>1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3149E">
          <w:rPr>
            <w:rFonts w:ascii="Arial" w:hAnsi="Arial" w:cs="Arial"/>
            <w:noProof/>
            <w:sz w:val="22"/>
            <w:szCs w:val="22"/>
          </w:rPr>
          <w:t>Dissolved Oxygen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F3149E">
        <w:rPr>
          <w:rFonts w:ascii="Arial" w:hAnsi="Arial" w:cs="Arial"/>
          <w:noProof/>
          <w:sz w:val="22"/>
          <w:szCs w:val="22"/>
        </w:rPr>
        <w:t>5</w:t>
      </w:r>
    </w:p>
    <w:p w14:paraId="36C00018" w14:textId="216E77B9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2.4.1.1</w:t>
        </w:r>
        <w:r w:rsidR="00BC71A4">
          <w:rPr>
            <w:rFonts w:ascii="Arial" w:hAnsi="Arial" w:cs="Arial"/>
            <w:noProof/>
            <w:sz w:val="22"/>
            <w:szCs w:val="22"/>
          </w:rPr>
          <w:t>2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C21125">
          <w:rPr>
            <w:rFonts w:ascii="Arial" w:hAnsi="Arial" w:cs="Arial"/>
            <w:noProof/>
            <w:sz w:val="22"/>
            <w:szCs w:val="22"/>
          </w:rPr>
          <w:t>Bacteria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C21125">
        <w:rPr>
          <w:rFonts w:ascii="Arial" w:hAnsi="Arial" w:cs="Arial"/>
          <w:noProof/>
          <w:sz w:val="22"/>
          <w:szCs w:val="22"/>
        </w:rPr>
        <w:t>5</w:t>
      </w:r>
    </w:p>
    <w:p w14:paraId="55FD06B6" w14:textId="79E96665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2.4.1.1</w:t>
        </w:r>
        <w:r w:rsidR="00C21125">
          <w:rPr>
            <w:rFonts w:ascii="Arial" w:hAnsi="Arial" w:cs="Arial"/>
            <w:noProof/>
            <w:sz w:val="22"/>
            <w:szCs w:val="22"/>
          </w:rPr>
          <w:t>3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C21125">
          <w:rPr>
            <w:rFonts w:ascii="Arial" w:hAnsi="Arial" w:cs="Arial"/>
            <w:noProof/>
            <w:sz w:val="22"/>
            <w:szCs w:val="22"/>
          </w:rPr>
          <w:t>Macroinvertebrates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C21125">
        <w:rPr>
          <w:rFonts w:ascii="Arial" w:hAnsi="Arial" w:cs="Arial"/>
          <w:noProof/>
          <w:sz w:val="22"/>
          <w:szCs w:val="22"/>
        </w:rPr>
        <w:t>7</w:t>
      </w:r>
    </w:p>
    <w:p w14:paraId="14AE8E43" w14:textId="6B099AC6" w:rsidR="001E5084" w:rsidRDefault="00000000" w:rsidP="001803FF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E5084">
          <w:rPr>
            <w:rFonts w:ascii="Arial" w:hAnsi="Arial" w:cs="Arial"/>
            <w:noProof/>
            <w:sz w:val="22"/>
            <w:szCs w:val="22"/>
          </w:rPr>
          <w:t>2.4.1.1</w:t>
        </w:r>
        <w:r w:rsidR="00F642D7">
          <w:rPr>
            <w:rFonts w:ascii="Arial" w:hAnsi="Arial" w:cs="Arial"/>
            <w:noProof/>
            <w:sz w:val="22"/>
            <w:szCs w:val="22"/>
          </w:rPr>
          <w:t>4</w:t>
        </w:r>
        <w:r w:rsidR="001E5084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C21125">
          <w:rPr>
            <w:rFonts w:ascii="Arial" w:hAnsi="Arial" w:cs="Arial"/>
            <w:noProof/>
            <w:sz w:val="22"/>
            <w:szCs w:val="22"/>
          </w:rPr>
          <w:t>Fish</w:t>
        </w:r>
        <w:r w:rsidR="001E5084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E5084">
          <w:rPr>
            <w:rFonts w:ascii="Arial" w:hAnsi="Arial" w:cs="Arial"/>
            <w:noProof/>
            <w:webHidden/>
            <w:sz w:val="22"/>
            <w:szCs w:val="22"/>
          </w:rPr>
          <w:t>2-4</w:t>
        </w:r>
        <w:r w:rsidR="00C21125">
          <w:rPr>
            <w:rFonts w:ascii="Arial" w:hAnsi="Arial" w:cs="Arial"/>
            <w:noProof/>
            <w:webHidden/>
            <w:sz w:val="22"/>
            <w:szCs w:val="22"/>
          </w:rPr>
          <w:t>7</w:t>
        </w:r>
      </w:hyperlink>
    </w:p>
    <w:p w14:paraId="7C048FE3" w14:textId="7CFC25B0" w:rsidR="00F642D7" w:rsidRPr="00956D1E" w:rsidRDefault="00000000" w:rsidP="00F642D7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00" w:history="1">
        <w:r w:rsidR="00F642D7">
          <w:rPr>
            <w:rFonts w:ascii="Arial" w:hAnsi="Arial" w:cs="Arial"/>
            <w:noProof/>
            <w:sz w:val="22"/>
            <w:szCs w:val="22"/>
          </w:rPr>
          <w:t>2.4.</w:t>
        </w:r>
        <w:r w:rsidR="00AB062C">
          <w:rPr>
            <w:rFonts w:ascii="Arial" w:hAnsi="Arial" w:cs="Arial"/>
            <w:noProof/>
            <w:sz w:val="22"/>
            <w:szCs w:val="22"/>
          </w:rPr>
          <w:t>2</w:t>
        </w:r>
        <w:r w:rsidR="00F642D7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642D7">
          <w:rPr>
            <w:rFonts w:ascii="Arial" w:hAnsi="Arial" w:cs="Arial"/>
            <w:noProof/>
            <w:sz w:val="22"/>
            <w:szCs w:val="22"/>
          </w:rPr>
          <w:t>Ford Lake, Belleville Lake, and Tributaries</w:t>
        </w:r>
        <w:r w:rsidR="00F642D7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642D7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AB062C">
        <w:rPr>
          <w:rFonts w:ascii="Arial" w:hAnsi="Arial" w:cs="Arial"/>
          <w:noProof/>
          <w:sz w:val="22"/>
          <w:szCs w:val="22"/>
        </w:rPr>
        <w:t>8</w:t>
      </w:r>
    </w:p>
    <w:p w14:paraId="5610E768" w14:textId="3631D515" w:rsidR="00F642D7" w:rsidRPr="00956D1E" w:rsidRDefault="00000000" w:rsidP="00F642D7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02" w:history="1">
        <w:r w:rsidR="00F642D7">
          <w:rPr>
            <w:rFonts w:ascii="Arial" w:hAnsi="Arial" w:cs="Arial"/>
            <w:noProof/>
            <w:sz w:val="22"/>
            <w:szCs w:val="22"/>
          </w:rPr>
          <w:t>2.4.</w:t>
        </w:r>
        <w:r w:rsidR="00AB062C">
          <w:rPr>
            <w:rFonts w:ascii="Arial" w:hAnsi="Arial" w:cs="Arial"/>
            <w:noProof/>
            <w:sz w:val="22"/>
            <w:szCs w:val="22"/>
          </w:rPr>
          <w:t>2</w:t>
        </w:r>
        <w:r w:rsidR="00F642D7">
          <w:rPr>
            <w:rFonts w:ascii="Arial" w:hAnsi="Arial" w:cs="Arial"/>
            <w:noProof/>
            <w:sz w:val="22"/>
            <w:szCs w:val="22"/>
          </w:rPr>
          <w:t>.1</w:t>
        </w:r>
        <w:r w:rsidR="00F642D7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642D7">
          <w:rPr>
            <w:rFonts w:ascii="Arial" w:hAnsi="Arial" w:cs="Arial"/>
            <w:noProof/>
            <w:sz w:val="22"/>
            <w:szCs w:val="22"/>
          </w:rPr>
          <w:t>Creekshed Natural Areas</w:t>
        </w:r>
        <w:r w:rsidR="00F642D7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642D7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AB062C">
        <w:rPr>
          <w:rFonts w:ascii="Arial" w:hAnsi="Arial" w:cs="Arial"/>
          <w:noProof/>
          <w:sz w:val="22"/>
          <w:szCs w:val="22"/>
        </w:rPr>
        <w:t>8</w:t>
      </w:r>
    </w:p>
    <w:p w14:paraId="618A6901" w14:textId="11BC722F" w:rsidR="00F642D7" w:rsidRDefault="00000000" w:rsidP="00F642D7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F642D7">
          <w:rPr>
            <w:rFonts w:ascii="Arial" w:hAnsi="Arial" w:cs="Arial"/>
            <w:noProof/>
            <w:sz w:val="22"/>
            <w:szCs w:val="22"/>
          </w:rPr>
          <w:t>2.4.</w:t>
        </w:r>
        <w:r w:rsidR="00AB062C">
          <w:rPr>
            <w:rFonts w:ascii="Arial" w:hAnsi="Arial" w:cs="Arial"/>
            <w:noProof/>
            <w:sz w:val="22"/>
            <w:szCs w:val="22"/>
          </w:rPr>
          <w:t>2</w:t>
        </w:r>
        <w:r w:rsidR="00F642D7">
          <w:rPr>
            <w:rFonts w:ascii="Arial" w:hAnsi="Arial" w:cs="Arial"/>
            <w:noProof/>
            <w:sz w:val="22"/>
            <w:szCs w:val="22"/>
          </w:rPr>
          <w:t>.2</w:t>
        </w:r>
        <w:r w:rsidR="00F642D7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642D7">
          <w:rPr>
            <w:rFonts w:ascii="Arial" w:hAnsi="Arial" w:cs="Arial"/>
            <w:noProof/>
            <w:sz w:val="22"/>
            <w:szCs w:val="22"/>
          </w:rPr>
          <w:t>Hydrology</w:t>
        </w:r>
        <w:r w:rsidR="00F642D7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642D7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AB062C">
        <w:rPr>
          <w:rFonts w:ascii="Arial" w:hAnsi="Arial" w:cs="Arial"/>
          <w:noProof/>
          <w:sz w:val="22"/>
          <w:szCs w:val="22"/>
        </w:rPr>
        <w:t>9</w:t>
      </w:r>
    </w:p>
    <w:p w14:paraId="1F6D8C07" w14:textId="27916AA2" w:rsidR="00AB062C" w:rsidRDefault="00000000" w:rsidP="00F642D7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AB062C">
          <w:rPr>
            <w:rFonts w:ascii="Arial" w:hAnsi="Arial" w:cs="Arial"/>
            <w:noProof/>
            <w:sz w:val="22"/>
            <w:szCs w:val="22"/>
          </w:rPr>
          <w:t>2.4.2.</w:t>
        </w:r>
        <w:r w:rsidR="00621D2F">
          <w:rPr>
            <w:rFonts w:ascii="Arial" w:hAnsi="Arial" w:cs="Arial"/>
            <w:noProof/>
            <w:sz w:val="22"/>
            <w:szCs w:val="22"/>
          </w:rPr>
          <w:t>3</w:t>
        </w:r>
        <w:r w:rsidR="00AB062C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3378C1">
          <w:rPr>
            <w:rFonts w:ascii="Arial" w:hAnsi="Arial" w:cs="Arial"/>
            <w:noProof/>
            <w:sz w:val="22"/>
            <w:szCs w:val="22"/>
          </w:rPr>
          <w:t>Shoreline Habitat</w:t>
        </w:r>
        <w:r w:rsidR="00AB062C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B062C">
          <w:rPr>
            <w:rFonts w:ascii="Arial" w:hAnsi="Arial" w:cs="Arial"/>
            <w:noProof/>
            <w:webHidden/>
            <w:sz w:val="22"/>
            <w:szCs w:val="22"/>
          </w:rPr>
          <w:t>2-4</w:t>
        </w:r>
      </w:hyperlink>
      <w:r w:rsidR="00AB062C">
        <w:rPr>
          <w:rFonts w:ascii="Arial" w:hAnsi="Arial" w:cs="Arial"/>
          <w:noProof/>
          <w:sz w:val="22"/>
          <w:szCs w:val="22"/>
        </w:rPr>
        <w:t>9</w:t>
      </w:r>
    </w:p>
    <w:p w14:paraId="15EB3E9B" w14:textId="343B527A" w:rsidR="00F642D7" w:rsidRDefault="00000000" w:rsidP="00F642D7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F642D7">
          <w:rPr>
            <w:rFonts w:ascii="Arial" w:hAnsi="Arial" w:cs="Arial"/>
            <w:noProof/>
            <w:sz w:val="22"/>
            <w:szCs w:val="22"/>
          </w:rPr>
          <w:t>2.4.</w:t>
        </w:r>
        <w:r w:rsidR="001468D1">
          <w:rPr>
            <w:rFonts w:ascii="Arial" w:hAnsi="Arial" w:cs="Arial"/>
            <w:noProof/>
            <w:sz w:val="22"/>
            <w:szCs w:val="22"/>
          </w:rPr>
          <w:t>2</w:t>
        </w:r>
        <w:r w:rsidR="00F642D7">
          <w:rPr>
            <w:rFonts w:ascii="Arial" w:hAnsi="Arial" w:cs="Arial"/>
            <w:noProof/>
            <w:sz w:val="22"/>
            <w:szCs w:val="22"/>
          </w:rPr>
          <w:t>.</w:t>
        </w:r>
        <w:r w:rsidR="00621D2F">
          <w:rPr>
            <w:rFonts w:ascii="Arial" w:hAnsi="Arial" w:cs="Arial"/>
            <w:noProof/>
            <w:sz w:val="22"/>
            <w:szCs w:val="22"/>
          </w:rPr>
          <w:t>4</w:t>
        </w:r>
        <w:r w:rsidR="00F642D7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3378C1">
          <w:rPr>
            <w:rFonts w:ascii="Arial" w:hAnsi="Arial" w:cs="Arial"/>
            <w:noProof/>
            <w:sz w:val="22"/>
            <w:szCs w:val="22"/>
          </w:rPr>
          <w:t xml:space="preserve">Stream </w:t>
        </w:r>
        <w:r w:rsidR="00F642D7">
          <w:rPr>
            <w:rFonts w:ascii="Arial" w:hAnsi="Arial" w:cs="Arial"/>
            <w:noProof/>
            <w:sz w:val="22"/>
            <w:szCs w:val="22"/>
          </w:rPr>
          <w:t>Morphology</w:t>
        </w:r>
        <w:r w:rsidR="003378C1">
          <w:rPr>
            <w:rFonts w:ascii="Arial" w:hAnsi="Arial" w:cs="Arial"/>
            <w:noProof/>
            <w:sz w:val="22"/>
            <w:szCs w:val="22"/>
          </w:rPr>
          <w:t xml:space="preserve"> and Habitat</w:t>
        </w:r>
        <w:r w:rsidR="00F642D7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642D7">
          <w:rPr>
            <w:rFonts w:ascii="Arial" w:hAnsi="Arial" w:cs="Arial"/>
            <w:noProof/>
            <w:webHidden/>
            <w:sz w:val="22"/>
            <w:szCs w:val="22"/>
          </w:rPr>
          <w:t>2-</w:t>
        </w:r>
      </w:hyperlink>
      <w:r w:rsidR="00621D2F">
        <w:rPr>
          <w:rFonts w:ascii="Arial" w:hAnsi="Arial" w:cs="Arial"/>
          <w:noProof/>
          <w:sz w:val="22"/>
          <w:szCs w:val="22"/>
        </w:rPr>
        <w:t>50</w:t>
      </w:r>
    </w:p>
    <w:p w14:paraId="72F65FA2" w14:textId="165772E8" w:rsidR="00F642D7" w:rsidRDefault="00000000" w:rsidP="00F642D7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F642D7">
          <w:rPr>
            <w:rFonts w:ascii="Arial" w:hAnsi="Arial" w:cs="Arial"/>
            <w:noProof/>
            <w:sz w:val="22"/>
            <w:szCs w:val="22"/>
          </w:rPr>
          <w:t>2.4.</w:t>
        </w:r>
        <w:r w:rsidR="001468D1">
          <w:rPr>
            <w:rFonts w:ascii="Arial" w:hAnsi="Arial" w:cs="Arial"/>
            <w:noProof/>
            <w:sz w:val="22"/>
            <w:szCs w:val="22"/>
          </w:rPr>
          <w:t>2</w:t>
        </w:r>
        <w:r w:rsidR="00F642D7">
          <w:rPr>
            <w:rFonts w:ascii="Arial" w:hAnsi="Arial" w:cs="Arial"/>
            <w:noProof/>
            <w:sz w:val="22"/>
            <w:szCs w:val="22"/>
          </w:rPr>
          <w:t>.5</w:t>
        </w:r>
        <w:r w:rsidR="00F642D7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642D7">
          <w:rPr>
            <w:rFonts w:ascii="Arial" w:hAnsi="Arial" w:cs="Arial"/>
            <w:noProof/>
            <w:sz w:val="22"/>
            <w:szCs w:val="22"/>
          </w:rPr>
          <w:t>Phosphorus</w:t>
        </w:r>
        <w:r w:rsidR="00F642D7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642D7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1468D1">
          <w:rPr>
            <w:rFonts w:ascii="Arial" w:hAnsi="Arial" w:cs="Arial"/>
            <w:noProof/>
            <w:webHidden/>
            <w:sz w:val="22"/>
            <w:szCs w:val="22"/>
          </w:rPr>
          <w:t>51</w:t>
        </w:r>
      </w:hyperlink>
    </w:p>
    <w:p w14:paraId="7EABECBE" w14:textId="7FFF4FC3" w:rsidR="001468D1" w:rsidRDefault="00000000" w:rsidP="001468D1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468D1">
          <w:rPr>
            <w:rFonts w:ascii="Arial" w:hAnsi="Arial" w:cs="Arial"/>
            <w:noProof/>
            <w:sz w:val="22"/>
            <w:szCs w:val="22"/>
          </w:rPr>
          <w:t>2.4.2.6</w:t>
        </w:r>
        <w:r w:rsidR="001468D1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1468D1">
          <w:rPr>
            <w:rFonts w:ascii="Arial" w:hAnsi="Arial" w:cs="Arial"/>
            <w:noProof/>
            <w:sz w:val="22"/>
            <w:szCs w:val="22"/>
          </w:rPr>
          <w:t>Bacteria</w:t>
        </w:r>
        <w:r w:rsidR="001468D1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468D1">
          <w:rPr>
            <w:rFonts w:ascii="Arial" w:hAnsi="Arial" w:cs="Arial"/>
            <w:noProof/>
            <w:webHidden/>
            <w:sz w:val="22"/>
            <w:szCs w:val="22"/>
          </w:rPr>
          <w:t>2-53</w:t>
        </w:r>
      </w:hyperlink>
    </w:p>
    <w:p w14:paraId="0D97D7B9" w14:textId="3AC1DDCB" w:rsidR="001468D1" w:rsidRDefault="00000000" w:rsidP="001468D1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468D1">
          <w:rPr>
            <w:rFonts w:ascii="Arial" w:hAnsi="Arial" w:cs="Arial"/>
            <w:noProof/>
            <w:sz w:val="22"/>
            <w:szCs w:val="22"/>
          </w:rPr>
          <w:t>2.4.2.7</w:t>
        </w:r>
        <w:r w:rsidR="001468D1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1468D1">
          <w:rPr>
            <w:rFonts w:ascii="Arial" w:hAnsi="Arial" w:cs="Arial"/>
            <w:noProof/>
            <w:sz w:val="22"/>
            <w:szCs w:val="22"/>
          </w:rPr>
          <w:t>Macroinvertebrates</w:t>
        </w:r>
        <w:r w:rsidR="001468D1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468D1">
          <w:rPr>
            <w:rFonts w:ascii="Arial" w:hAnsi="Arial" w:cs="Arial"/>
            <w:noProof/>
            <w:webHidden/>
            <w:sz w:val="22"/>
            <w:szCs w:val="22"/>
          </w:rPr>
          <w:t>2-54</w:t>
        </w:r>
      </w:hyperlink>
    </w:p>
    <w:p w14:paraId="3A669B40" w14:textId="312A2BD2" w:rsidR="001468D1" w:rsidRDefault="00000000" w:rsidP="001468D1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1468D1">
          <w:rPr>
            <w:rFonts w:ascii="Arial" w:hAnsi="Arial" w:cs="Arial"/>
            <w:noProof/>
            <w:sz w:val="22"/>
            <w:szCs w:val="22"/>
          </w:rPr>
          <w:t>2.4.2.8</w:t>
        </w:r>
        <w:r w:rsidR="001468D1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1468D1">
          <w:rPr>
            <w:rFonts w:ascii="Arial" w:hAnsi="Arial" w:cs="Arial"/>
            <w:noProof/>
            <w:sz w:val="22"/>
            <w:szCs w:val="22"/>
          </w:rPr>
          <w:t>Fish</w:t>
        </w:r>
        <w:r w:rsidR="001468D1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1468D1">
          <w:rPr>
            <w:rFonts w:ascii="Arial" w:hAnsi="Arial" w:cs="Arial"/>
            <w:noProof/>
            <w:webHidden/>
            <w:sz w:val="22"/>
            <w:szCs w:val="22"/>
          </w:rPr>
          <w:t>2-54</w:t>
        </w:r>
      </w:hyperlink>
    </w:p>
    <w:p w14:paraId="4B4530D7" w14:textId="4ED0143F" w:rsidR="00AC19AC" w:rsidRDefault="00000000" w:rsidP="00AC19AC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AC19AC">
          <w:rPr>
            <w:rFonts w:ascii="Arial" w:hAnsi="Arial" w:cs="Arial"/>
            <w:noProof/>
            <w:sz w:val="22"/>
            <w:szCs w:val="22"/>
          </w:rPr>
          <w:t>2.4.2.9</w:t>
        </w:r>
        <w:r w:rsidR="00AC19AC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AC19AC">
          <w:rPr>
            <w:rFonts w:ascii="Arial" w:hAnsi="Arial" w:cs="Arial"/>
            <w:noProof/>
            <w:sz w:val="22"/>
            <w:szCs w:val="22"/>
          </w:rPr>
          <w:t>Exotic Invasive Aquatic Plants</w:t>
        </w:r>
        <w:r w:rsidR="00AC19AC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AC19AC">
          <w:rPr>
            <w:rFonts w:ascii="Arial" w:hAnsi="Arial" w:cs="Arial"/>
            <w:noProof/>
            <w:webHidden/>
            <w:sz w:val="22"/>
            <w:szCs w:val="22"/>
          </w:rPr>
          <w:t>2-55</w:t>
        </w:r>
      </w:hyperlink>
    </w:p>
    <w:p w14:paraId="70BFCA5A" w14:textId="19F5230E" w:rsidR="00F642D7" w:rsidRDefault="00000000" w:rsidP="00F642D7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F642D7">
          <w:rPr>
            <w:rFonts w:ascii="Arial" w:hAnsi="Arial" w:cs="Arial"/>
            <w:noProof/>
            <w:sz w:val="22"/>
            <w:szCs w:val="22"/>
          </w:rPr>
          <w:t>2.4.</w:t>
        </w:r>
        <w:r w:rsidR="00AC19AC">
          <w:rPr>
            <w:rFonts w:ascii="Arial" w:hAnsi="Arial" w:cs="Arial"/>
            <w:noProof/>
            <w:sz w:val="22"/>
            <w:szCs w:val="22"/>
          </w:rPr>
          <w:t>2</w:t>
        </w:r>
        <w:r w:rsidR="00F642D7">
          <w:rPr>
            <w:rFonts w:ascii="Arial" w:hAnsi="Arial" w:cs="Arial"/>
            <w:noProof/>
            <w:sz w:val="22"/>
            <w:szCs w:val="22"/>
          </w:rPr>
          <w:t>.</w:t>
        </w:r>
        <w:r w:rsidR="00AC19AC">
          <w:rPr>
            <w:rFonts w:ascii="Arial" w:hAnsi="Arial" w:cs="Arial"/>
            <w:noProof/>
            <w:sz w:val="22"/>
            <w:szCs w:val="22"/>
          </w:rPr>
          <w:t>10</w:t>
        </w:r>
        <w:r w:rsidR="00F642D7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AC19AC">
          <w:rPr>
            <w:rFonts w:ascii="Arial" w:hAnsi="Arial" w:cs="Arial"/>
            <w:noProof/>
            <w:sz w:val="22"/>
            <w:szCs w:val="22"/>
          </w:rPr>
          <w:t xml:space="preserve">Additional Water Quality </w:t>
        </w:r>
        <w:r w:rsidR="00172278">
          <w:rPr>
            <w:rFonts w:ascii="Arial" w:hAnsi="Arial" w:cs="Arial"/>
            <w:noProof/>
            <w:sz w:val="22"/>
            <w:szCs w:val="22"/>
          </w:rPr>
          <w:t>Monitoring</w:t>
        </w:r>
        <w:r w:rsidR="00AC19AC">
          <w:rPr>
            <w:rFonts w:ascii="Arial" w:hAnsi="Arial" w:cs="Arial"/>
            <w:noProof/>
            <w:sz w:val="22"/>
            <w:szCs w:val="22"/>
          </w:rPr>
          <w:t xml:space="preserve"> on Ford and Belleville Lakes</w:t>
        </w:r>
        <w:r w:rsidR="00F642D7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642D7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1468D1">
          <w:rPr>
            <w:rFonts w:ascii="Arial" w:hAnsi="Arial" w:cs="Arial"/>
            <w:noProof/>
            <w:webHidden/>
            <w:sz w:val="22"/>
            <w:szCs w:val="22"/>
          </w:rPr>
          <w:t>5</w:t>
        </w:r>
      </w:hyperlink>
      <w:r w:rsidR="00AC19AC">
        <w:rPr>
          <w:rFonts w:ascii="Arial" w:hAnsi="Arial" w:cs="Arial"/>
          <w:noProof/>
          <w:sz w:val="22"/>
          <w:szCs w:val="22"/>
        </w:rPr>
        <w:t>6</w:t>
      </w:r>
    </w:p>
    <w:p w14:paraId="08C2CC52" w14:textId="2604FE4A" w:rsidR="00F642D7" w:rsidRDefault="00000000" w:rsidP="00F642D7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F642D7">
          <w:rPr>
            <w:rFonts w:ascii="Arial" w:hAnsi="Arial" w:cs="Arial"/>
            <w:noProof/>
            <w:sz w:val="22"/>
            <w:szCs w:val="22"/>
          </w:rPr>
          <w:t>2.4.1.7</w:t>
        </w:r>
        <w:r w:rsidR="00F642D7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AC19AC" w:rsidRPr="00AC19AC">
          <w:rPr>
            <w:rFonts w:ascii="Arial" w:hAnsi="Arial" w:cs="Arial"/>
            <w:noProof/>
            <w:sz w:val="22"/>
            <w:szCs w:val="22"/>
          </w:rPr>
          <w:t xml:space="preserve">Additional Water Quality </w:t>
        </w:r>
        <w:r w:rsidR="00AC19AC">
          <w:rPr>
            <w:rFonts w:ascii="Arial" w:hAnsi="Arial" w:cs="Arial"/>
            <w:noProof/>
            <w:sz w:val="22"/>
            <w:szCs w:val="22"/>
          </w:rPr>
          <w:t>Monitoring on Willow Run</w:t>
        </w:r>
        <w:r w:rsidR="00F642D7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642D7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172278">
          <w:rPr>
            <w:rFonts w:ascii="Arial" w:hAnsi="Arial" w:cs="Arial"/>
            <w:noProof/>
            <w:webHidden/>
            <w:sz w:val="22"/>
            <w:szCs w:val="22"/>
          </w:rPr>
          <w:t>59</w:t>
        </w:r>
      </w:hyperlink>
    </w:p>
    <w:p w14:paraId="513CA959" w14:textId="293E77ED" w:rsidR="000654BE" w:rsidRPr="00956D1E" w:rsidRDefault="00000000" w:rsidP="000654BE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398" w:history="1">
        <w:r w:rsidR="000654BE">
          <w:rPr>
            <w:rFonts w:ascii="Arial" w:hAnsi="Arial" w:cs="Arial"/>
            <w:noProof/>
            <w:sz w:val="22"/>
            <w:szCs w:val="22"/>
          </w:rPr>
          <w:t>2</w:t>
        </w:r>
        <w:r w:rsidR="000654BE" w:rsidRPr="00956D1E">
          <w:rPr>
            <w:rFonts w:ascii="Arial" w:hAnsi="Arial" w:cs="Arial"/>
            <w:noProof/>
            <w:sz w:val="22"/>
            <w:szCs w:val="22"/>
          </w:rPr>
          <w:t>.</w:t>
        </w:r>
        <w:r w:rsidR="000654BE">
          <w:rPr>
            <w:rFonts w:ascii="Arial" w:hAnsi="Arial" w:cs="Arial"/>
            <w:noProof/>
            <w:sz w:val="22"/>
            <w:szCs w:val="22"/>
          </w:rPr>
          <w:t>5</w:t>
        </w:r>
        <w:r w:rsidR="000654BE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0654BE">
          <w:rPr>
            <w:rFonts w:ascii="Arial" w:hAnsi="Arial" w:cs="Arial"/>
            <w:noProof/>
            <w:sz w:val="22"/>
            <w:szCs w:val="22"/>
          </w:rPr>
          <w:t>Impairments and Critical Areas</w:t>
        </w:r>
        <w:r w:rsidR="000654B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654BE">
          <w:rPr>
            <w:rFonts w:ascii="Arial" w:hAnsi="Arial" w:cs="Arial"/>
            <w:noProof/>
            <w:webHidden/>
            <w:sz w:val="22"/>
            <w:szCs w:val="22"/>
          </w:rPr>
          <w:t>2-6</w:t>
        </w:r>
        <w:r w:rsidR="006415EA">
          <w:rPr>
            <w:rFonts w:ascii="Arial" w:hAnsi="Arial" w:cs="Arial"/>
            <w:noProof/>
            <w:webHidden/>
            <w:sz w:val="22"/>
            <w:szCs w:val="22"/>
          </w:rPr>
          <w:t>2</w:t>
        </w:r>
      </w:hyperlink>
    </w:p>
    <w:p w14:paraId="1F39AB47" w14:textId="64C3DC20" w:rsidR="000654BE" w:rsidRPr="00956D1E" w:rsidRDefault="00000000" w:rsidP="000654B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00" w:history="1">
        <w:r w:rsidR="000654BE">
          <w:rPr>
            <w:rFonts w:ascii="Arial" w:hAnsi="Arial" w:cs="Arial"/>
            <w:noProof/>
            <w:sz w:val="22"/>
            <w:szCs w:val="22"/>
          </w:rPr>
          <w:t>2.</w:t>
        </w:r>
        <w:r w:rsidR="006415EA">
          <w:rPr>
            <w:rFonts w:ascii="Arial" w:hAnsi="Arial" w:cs="Arial"/>
            <w:noProof/>
            <w:sz w:val="22"/>
            <w:szCs w:val="22"/>
          </w:rPr>
          <w:t>5</w:t>
        </w:r>
        <w:r w:rsidR="000654BE">
          <w:rPr>
            <w:rFonts w:ascii="Arial" w:hAnsi="Arial" w:cs="Arial"/>
            <w:noProof/>
            <w:sz w:val="22"/>
            <w:szCs w:val="22"/>
          </w:rPr>
          <w:t>.1</w:t>
        </w:r>
        <w:r w:rsidR="000654BE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6415EA">
          <w:rPr>
            <w:rFonts w:ascii="Arial" w:hAnsi="Arial" w:cs="Arial"/>
            <w:noProof/>
            <w:sz w:val="22"/>
            <w:szCs w:val="22"/>
          </w:rPr>
          <w:t>General Impairments</w:t>
        </w:r>
        <w:r w:rsidR="000654B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654BE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F94757">
          <w:rPr>
            <w:rFonts w:ascii="Arial" w:hAnsi="Arial" w:cs="Arial"/>
            <w:noProof/>
            <w:webHidden/>
            <w:sz w:val="22"/>
            <w:szCs w:val="22"/>
          </w:rPr>
          <w:t>62</w:t>
        </w:r>
      </w:hyperlink>
    </w:p>
    <w:p w14:paraId="026C8482" w14:textId="25C67D45" w:rsidR="000654BE" w:rsidRPr="00956D1E" w:rsidRDefault="00F94757" w:rsidP="00F94757">
      <w:pPr>
        <w:tabs>
          <w:tab w:val="right" w:leader="dot" w:pos="8630"/>
        </w:tabs>
        <w:spacing w:after="100"/>
        <w:ind w:left="0" w:right="0"/>
        <w:rPr>
          <w:rFonts w:ascii="Arial" w:eastAsia="Yu Mincho" w:hAnsi="Arial" w:cs="Arial"/>
          <w:noProof/>
          <w:sz w:val="22"/>
          <w:szCs w:val="22"/>
        </w:rPr>
      </w:pPr>
      <w:r>
        <w:t xml:space="preserve">        </w:t>
      </w:r>
      <w:hyperlink w:anchor="_Toc111630402" w:history="1">
        <w:r w:rsidR="000654BE">
          <w:rPr>
            <w:rFonts w:ascii="Arial" w:hAnsi="Arial" w:cs="Arial"/>
            <w:noProof/>
            <w:sz w:val="22"/>
            <w:szCs w:val="22"/>
          </w:rPr>
          <w:t>2.</w:t>
        </w:r>
        <w:r>
          <w:rPr>
            <w:rFonts w:ascii="Arial" w:hAnsi="Arial" w:cs="Arial"/>
            <w:noProof/>
            <w:sz w:val="22"/>
            <w:szCs w:val="22"/>
          </w:rPr>
          <w:t>5</w:t>
        </w:r>
        <w:r w:rsidR="000654BE">
          <w:rPr>
            <w:rFonts w:ascii="Arial" w:hAnsi="Arial" w:cs="Arial"/>
            <w:noProof/>
            <w:sz w:val="22"/>
            <w:szCs w:val="22"/>
          </w:rPr>
          <w:t>.</w:t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="000654BE">
          <w:rPr>
            <w:rFonts w:ascii="Arial" w:hAnsi="Arial" w:cs="Arial"/>
            <w:noProof/>
            <w:sz w:val="22"/>
            <w:szCs w:val="22"/>
          </w:rPr>
          <w:t>.</w:t>
        </w:r>
        <w:r>
          <w:rPr>
            <w:rFonts w:ascii="Arial" w:hAnsi="Arial" w:cs="Arial"/>
            <w:noProof/>
            <w:sz w:val="22"/>
            <w:szCs w:val="22"/>
          </w:rPr>
          <w:t>Specific Impairments: Critical Areas</w:t>
        </w:r>
        <w:r w:rsidR="000654B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654BE">
          <w:rPr>
            <w:rFonts w:ascii="Arial" w:hAnsi="Arial" w:cs="Arial"/>
            <w:noProof/>
            <w:webHidden/>
            <w:sz w:val="22"/>
            <w:szCs w:val="22"/>
          </w:rPr>
          <w:t>2-</w:t>
        </w:r>
      </w:hyperlink>
      <w:r>
        <w:rPr>
          <w:rFonts w:ascii="Arial" w:hAnsi="Arial" w:cs="Arial"/>
          <w:noProof/>
          <w:sz w:val="22"/>
          <w:szCs w:val="22"/>
        </w:rPr>
        <w:t>65</w:t>
      </w:r>
    </w:p>
    <w:p w14:paraId="18242E2B" w14:textId="176409AE" w:rsidR="000654BE" w:rsidRDefault="00000000" w:rsidP="000654BE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02" w:history="1">
        <w:r w:rsidR="000654BE">
          <w:rPr>
            <w:rFonts w:ascii="Arial" w:hAnsi="Arial" w:cs="Arial"/>
            <w:noProof/>
            <w:sz w:val="22"/>
            <w:szCs w:val="22"/>
          </w:rPr>
          <w:t>2.</w:t>
        </w:r>
        <w:r w:rsidR="004E2AF7">
          <w:rPr>
            <w:rFonts w:ascii="Arial" w:hAnsi="Arial" w:cs="Arial"/>
            <w:noProof/>
            <w:sz w:val="22"/>
            <w:szCs w:val="22"/>
          </w:rPr>
          <w:t>5</w:t>
        </w:r>
        <w:r w:rsidR="000654BE">
          <w:rPr>
            <w:rFonts w:ascii="Arial" w:hAnsi="Arial" w:cs="Arial"/>
            <w:noProof/>
            <w:sz w:val="22"/>
            <w:szCs w:val="22"/>
          </w:rPr>
          <w:t>.</w:t>
        </w:r>
        <w:r w:rsidR="004E2AF7">
          <w:rPr>
            <w:rFonts w:ascii="Arial" w:hAnsi="Arial" w:cs="Arial"/>
            <w:noProof/>
            <w:sz w:val="22"/>
            <w:szCs w:val="22"/>
          </w:rPr>
          <w:t>2</w:t>
        </w:r>
        <w:r w:rsidR="000654BE">
          <w:rPr>
            <w:rFonts w:ascii="Arial" w:hAnsi="Arial" w:cs="Arial"/>
            <w:noProof/>
            <w:sz w:val="22"/>
            <w:szCs w:val="22"/>
          </w:rPr>
          <w:t>.</w:t>
        </w:r>
        <w:r w:rsidR="004E2AF7">
          <w:rPr>
            <w:rFonts w:ascii="Arial" w:hAnsi="Arial" w:cs="Arial"/>
            <w:noProof/>
            <w:sz w:val="22"/>
            <w:szCs w:val="22"/>
          </w:rPr>
          <w:t>1</w:t>
        </w:r>
        <w:r w:rsidR="000654BE" w:rsidRPr="00956D1E">
          <w:rPr>
            <w:rFonts w:ascii="Arial" w:hAnsi="Arial" w:cs="Arial"/>
            <w:noProof/>
            <w:sz w:val="22"/>
            <w:szCs w:val="22"/>
          </w:rPr>
          <w:t xml:space="preserve"> </w:t>
        </w:r>
        <w:r w:rsidR="00F94757">
          <w:rPr>
            <w:rFonts w:ascii="Arial" w:hAnsi="Arial" w:cs="Arial"/>
            <w:noProof/>
            <w:sz w:val="22"/>
            <w:szCs w:val="22"/>
          </w:rPr>
          <w:t>Phosphorus Critical Areas</w:t>
        </w:r>
        <w:r w:rsidR="000654B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0654BE">
          <w:rPr>
            <w:rFonts w:ascii="Arial" w:hAnsi="Arial" w:cs="Arial"/>
            <w:noProof/>
            <w:webHidden/>
            <w:sz w:val="22"/>
            <w:szCs w:val="22"/>
          </w:rPr>
          <w:t>2-</w:t>
        </w:r>
        <w:r w:rsidR="00F94757">
          <w:rPr>
            <w:rFonts w:ascii="Arial" w:hAnsi="Arial" w:cs="Arial"/>
            <w:noProof/>
            <w:webHidden/>
            <w:sz w:val="22"/>
            <w:szCs w:val="22"/>
          </w:rPr>
          <w:t>65</w:t>
        </w:r>
      </w:hyperlink>
    </w:p>
    <w:p w14:paraId="54DE0481" w14:textId="7826AC5E" w:rsidR="00F94757" w:rsidRDefault="00F94757" w:rsidP="000654BE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2.</w:t>
      </w:r>
      <w:r w:rsidR="004E2AF7">
        <w:rPr>
          <w:rFonts w:ascii="Arial" w:hAnsi="Arial" w:cs="Arial"/>
          <w:noProof/>
          <w:sz w:val="22"/>
          <w:szCs w:val="22"/>
        </w:rPr>
        <w:t>5.2.2 Bacteria Impairments</w:t>
      </w:r>
      <w:r w:rsidR="004E2AF7">
        <w:rPr>
          <w:rFonts w:ascii="Arial" w:hAnsi="Arial" w:cs="Arial"/>
          <w:noProof/>
          <w:sz w:val="22"/>
          <w:szCs w:val="22"/>
        </w:rPr>
        <w:tab/>
      </w:r>
      <w:r w:rsidR="00265A92">
        <w:rPr>
          <w:rFonts w:ascii="Arial" w:hAnsi="Arial" w:cs="Arial"/>
          <w:noProof/>
          <w:sz w:val="22"/>
          <w:szCs w:val="22"/>
        </w:rPr>
        <w:t>2-68</w:t>
      </w:r>
    </w:p>
    <w:p w14:paraId="3234E582" w14:textId="63E40AF4" w:rsidR="00265A92" w:rsidRDefault="00265A92" w:rsidP="000654BE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2.5.2.3 PFOS Impairment</w:t>
      </w:r>
      <w:r>
        <w:rPr>
          <w:rFonts w:ascii="Arial" w:hAnsi="Arial" w:cs="Arial"/>
          <w:noProof/>
          <w:sz w:val="22"/>
          <w:szCs w:val="22"/>
        </w:rPr>
        <w:tab/>
        <w:t>2-68</w:t>
      </w:r>
    </w:p>
    <w:p w14:paraId="5D839CFA" w14:textId="77777777" w:rsidR="000654BE" w:rsidRDefault="000654BE" w:rsidP="00956D1E">
      <w:pPr>
        <w:tabs>
          <w:tab w:val="right" w:leader="dot" w:pos="8630"/>
        </w:tabs>
        <w:spacing w:after="100"/>
        <w:ind w:left="0" w:right="0"/>
        <w:rPr>
          <w:rFonts w:ascii="Arial" w:hAnsi="Arial" w:cs="Arial"/>
          <w:sz w:val="22"/>
          <w:szCs w:val="22"/>
        </w:rPr>
      </w:pPr>
    </w:p>
    <w:p w14:paraId="5DC24B59" w14:textId="77777777" w:rsidR="000654BE" w:rsidRDefault="000654BE" w:rsidP="00956D1E">
      <w:pPr>
        <w:tabs>
          <w:tab w:val="right" w:leader="dot" w:pos="8630"/>
        </w:tabs>
        <w:spacing w:after="100"/>
        <w:ind w:left="0" w:right="0"/>
        <w:rPr>
          <w:rFonts w:ascii="Arial" w:hAnsi="Arial" w:cs="Arial"/>
          <w:sz w:val="22"/>
          <w:szCs w:val="22"/>
        </w:rPr>
      </w:pPr>
    </w:p>
    <w:p w14:paraId="07F00E3F" w14:textId="18DC7D5E" w:rsidR="00956D1E" w:rsidRPr="00956D1E" w:rsidRDefault="00956D1E" w:rsidP="00956D1E">
      <w:pPr>
        <w:tabs>
          <w:tab w:val="right" w:leader="dot" w:pos="8630"/>
        </w:tabs>
        <w:spacing w:after="100"/>
        <w:ind w:left="0" w:right="0"/>
        <w:rPr>
          <w:rFonts w:ascii="Arial" w:eastAsia="Yu Mincho" w:hAnsi="Arial" w:cs="Arial"/>
          <w:noProof/>
          <w:sz w:val="28"/>
          <w:szCs w:val="28"/>
        </w:rPr>
      </w:pPr>
      <w:r w:rsidRPr="0022579B">
        <w:rPr>
          <w:rFonts w:ascii="Arial" w:hAnsi="Arial" w:cs="Arial"/>
          <w:sz w:val="22"/>
          <w:szCs w:val="22"/>
        </w:rPr>
        <w:fldChar w:fldCharType="begin"/>
      </w:r>
      <w:r w:rsidRPr="00956D1E">
        <w:rPr>
          <w:rFonts w:ascii="Arial" w:hAnsi="Arial" w:cs="Arial"/>
          <w:sz w:val="22"/>
          <w:szCs w:val="22"/>
        </w:rPr>
        <w:instrText xml:space="preserve"> TOC \o "1-4" \h \z \u </w:instrText>
      </w:r>
      <w:r w:rsidRPr="0022579B">
        <w:rPr>
          <w:rFonts w:ascii="Arial" w:hAnsi="Arial" w:cs="Arial"/>
          <w:sz w:val="22"/>
          <w:szCs w:val="22"/>
        </w:rPr>
        <w:fldChar w:fldCharType="separate"/>
      </w:r>
      <w:hyperlink w:anchor="_Toc111630397" w:history="1">
        <w:r w:rsidRPr="00956D1E">
          <w:rPr>
            <w:rFonts w:ascii="Arial" w:hAnsi="Arial" w:cs="Arial"/>
            <w:noProof/>
            <w:sz w:val="28"/>
            <w:szCs w:val="28"/>
          </w:rPr>
          <w:t>Chapter 3: Climate Change and Threats</w:t>
        </w:r>
        <w:r w:rsidRPr="00956D1E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F9608D">
          <w:rPr>
            <w:rFonts w:ascii="Arial" w:hAnsi="Arial" w:cs="Arial"/>
            <w:noProof/>
            <w:webHidden/>
            <w:sz w:val="28"/>
            <w:szCs w:val="28"/>
          </w:rPr>
          <w:t>3-</w:t>
        </w:r>
        <w:r w:rsidR="008B75B6">
          <w:rPr>
            <w:rFonts w:ascii="Arial" w:hAnsi="Arial" w:cs="Arial"/>
            <w:noProof/>
            <w:webHidden/>
            <w:sz w:val="28"/>
            <w:szCs w:val="28"/>
          </w:rPr>
          <w:t>1</w:t>
        </w:r>
      </w:hyperlink>
    </w:p>
    <w:p w14:paraId="1F5F34F8" w14:textId="28762881" w:rsidR="00956D1E" w:rsidRPr="00956D1E" w:rsidRDefault="00000000" w:rsidP="00956D1E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398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3.1 Introduction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</w:p>
    <w:p w14:paraId="227FDCC5" w14:textId="142532A3" w:rsidR="00956D1E" w:rsidRPr="00956D1E" w:rsidRDefault="00000000" w:rsidP="00956D1E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399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 Climate Data Summary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</w:p>
    <w:p w14:paraId="1E4540C5" w14:textId="5E1631EA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00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3.2.1 Regional Climate Summary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</w:p>
    <w:p w14:paraId="61D278D1" w14:textId="5D4BB24F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01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3.2.2 Average and Extreme Temperatures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2</w:t>
        </w:r>
      </w:hyperlink>
    </w:p>
    <w:p w14:paraId="6271CD0E" w14:textId="101D5A45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02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3.2.2.1 Average Temperature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2</w:t>
        </w:r>
      </w:hyperlink>
    </w:p>
    <w:p w14:paraId="42D477D7" w14:textId="58FDD533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03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3.2.2.2 Hot Days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3</w:t>
        </w:r>
      </w:hyperlink>
    </w:p>
    <w:p w14:paraId="6C064034" w14:textId="2C60AFBC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04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3.2.2.3 Cold Days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3</w:t>
        </w:r>
      </w:hyperlink>
    </w:p>
    <w:p w14:paraId="46DA0792" w14:textId="5A6120BB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05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3.2.2.4 Changing Seasonality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4</w:t>
        </w:r>
      </w:hyperlink>
    </w:p>
    <w:p w14:paraId="35614F78" w14:textId="15B1D896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06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3.2.3 Precipitation and Flooding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4</w:t>
        </w:r>
      </w:hyperlink>
    </w:p>
    <w:p w14:paraId="713289DB" w14:textId="2EA4D70A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07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3.2.3.1 Total Precipitation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4</w:t>
        </w:r>
      </w:hyperlink>
    </w:p>
    <w:p w14:paraId="3ADF798A" w14:textId="4B5CDB82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08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3.2.3.2 Seasonal Precipitation Totals and Form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4</w:t>
        </w:r>
      </w:hyperlink>
    </w:p>
    <w:p w14:paraId="2A467B06" w14:textId="6239A3E1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09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3.2.3.3 Rain Free Periods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5</w:t>
        </w:r>
      </w:hyperlink>
    </w:p>
    <w:p w14:paraId="6CEA717D" w14:textId="079FDA21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10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3.2.3.4 Extreme Precipitation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646A13">
          <w:rPr>
            <w:rFonts w:ascii="Arial" w:hAnsi="Arial" w:cs="Arial"/>
            <w:noProof/>
            <w:webHidden/>
            <w:sz w:val="22"/>
            <w:szCs w:val="22"/>
          </w:rPr>
          <w:t>6</w:t>
        </w:r>
      </w:hyperlink>
    </w:p>
    <w:p w14:paraId="7910C038" w14:textId="37DC96E2" w:rsid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sz w:val="22"/>
          <w:szCs w:val="22"/>
        </w:rPr>
      </w:pPr>
      <w:hyperlink w:anchor="_Toc111630411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 xml:space="preserve">3.2.3.5 </w:t>
        </w:r>
        <w:r w:rsidR="00646A13">
          <w:rPr>
            <w:rFonts w:ascii="Arial" w:hAnsi="Arial" w:cs="Arial"/>
            <w:noProof/>
            <w:sz w:val="22"/>
            <w:szCs w:val="22"/>
          </w:rPr>
          <w:t>Increased Meterological Variability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5</w:t>
        </w:r>
      </w:hyperlink>
    </w:p>
    <w:p w14:paraId="2403F44C" w14:textId="70602E22" w:rsidR="00C852B7" w:rsidRPr="00956D1E" w:rsidRDefault="00C852B7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3.2.</w:t>
      </w:r>
      <w:r w:rsidR="00646A13">
        <w:rPr>
          <w:rFonts w:ascii="Arial" w:hAnsi="Arial" w:cs="Arial"/>
          <w:noProof/>
          <w:sz w:val="22"/>
          <w:szCs w:val="22"/>
        </w:rPr>
        <w:t>3.6 Flooding</w:t>
      </w:r>
      <w:r w:rsidR="00646A13">
        <w:rPr>
          <w:rFonts w:ascii="Arial" w:hAnsi="Arial" w:cs="Arial"/>
          <w:noProof/>
          <w:sz w:val="22"/>
          <w:szCs w:val="22"/>
        </w:rPr>
        <w:tab/>
        <w:t>3-6</w:t>
      </w:r>
    </w:p>
    <w:p w14:paraId="12AB0F45" w14:textId="34490F9D" w:rsidR="00956D1E" w:rsidRPr="00956D1E" w:rsidRDefault="00000000" w:rsidP="00956D1E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412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 Effects on River Systems and Natural Areas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</w:hyperlink>
      <w:r w:rsidR="00646A13">
        <w:rPr>
          <w:rFonts w:ascii="Arial" w:hAnsi="Arial" w:cs="Arial"/>
          <w:noProof/>
          <w:sz w:val="22"/>
          <w:szCs w:val="22"/>
        </w:rPr>
        <w:t>7</w:t>
      </w:r>
    </w:p>
    <w:p w14:paraId="47758556" w14:textId="4C49593F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13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3.3.1 Effects on Forests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</w:hyperlink>
      <w:r w:rsidR="000634AD">
        <w:rPr>
          <w:rFonts w:ascii="Arial" w:hAnsi="Arial" w:cs="Arial"/>
          <w:noProof/>
          <w:sz w:val="22"/>
          <w:szCs w:val="22"/>
        </w:rPr>
        <w:t>7</w:t>
      </w:r>
    </w:p>
    <w:p w14:paraId="028901B9" w14:textId="08A52272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14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3.3.1.1 Increased Stressors on Forests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7</w:t>
        </w:r>
      </w:hyperlink>
    </w:p>
    <w:p w14:paraId="5D13C2A3" w14:textId="378611D8" w:rsid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hAnsi="Arial" w:cs="Arial"/>
          <w:noProof/>
          <w:sz w:val="22"/>
          <w:szCs w:val="22"/>
        </w:rPr>
      </w:pPr>
      <w:hyperlink w:anchor="_Toc111630415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3.3.2 Effects on Wildlife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</w:hyperlink>
      <w:r w:rsidR="000634AD">
        <w:rPr>
          <w:rFonts w:ascii="Arial" w:hAnsi="Arial" w:cs="Arial"/>
          <w:noProof/>
          <w:sz w:val="22"/>
          <w:szCs w:val="22"/>
        </w:rPr>
        <w:t>8</w:t>
      </w:r>
    </w:p>
    <w:p w14:paraId="6F48002B" w14:textId="647CECA4" w:rsidR="000634AD" w:rsidRPr="00956D1E" w:rsidRDefault="00C13CC3" w:rsidP="00C13CC3">
      <w:pPr>
        <w:tabs>
          <w:tab w:val="right" w:leader="dot" w:pos="8630"/>
        </w:tabs>
        <w:spacing w:after="100"/>
        <w:ind w:left="810" w:right="0" w:hanging="330"/>
        <w:rPr>
          <w:rFonts w:ascii="Arial" w:eastAsia="Yu Mincho" w:hAnsi="Arial" w:cs="Arial"/>
          <w:noProof/>
          <w:sz w:val="22"/>
          <w:szCs w:val="22"/>
        </w:rPr>
      </w:pPr>
      <w:r>
        <w:rPr>
          <w:rFonts w:ascii="Arial" w:eastAsia="Yu Mincho" w:hAnsi="Arial" w:cs="Arial"/>
          <w:noProof/>
          <w:sz w:val="22"/>
          <w:szCs w:val="22"/>
        </w:rPr>
        <w:t xml:space="preserve">    3.</w:t>
      </w:r>
      <w:r w:rsidR="00515ED0">
        <w:rPr>
          <w:rFonts w:ascii="Arial" w:eastAsia="Yu Mincho" w:hAnsi="Arial" w:cs="Arial"/>
          <w:noProof/>
          <w:sz w:val="22"/>
          <w:szCs w:val="22"/>
        </w:rPr>
        <w:t>3.2.1 Changes in Bird Nesting and Migration Patterns</w:t>
      </w:r>
      <w:r w:rsidR="00515ED0">
        <w:rPr>
          <w:rFonts w:ascii="Arial" w:eastAsia="Yu Mincho" w:hAnsi="Arial" w:cs="Arial"/>
          <w:noProof/>
          <w:sz w:val="22"/>
          <w:szCs w:val="22"/>
        </w:rPr>
        <w:tab/>
        <w:t>3-8</w:t>
      </w:r>
    </w:p>
    <w:p w14:paraId="5A1EDC67" w14:textId="3BCFCD0D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16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3.3.2.2 Effects on Fish and Aquatic Species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515ED0">
          <w:rPr>
            <w:rFonts w:ascii="Arial" w:hAnsi="Arial" w:cs="Arial"/>
            <w:noProof/>
            <w:webHidden/>
            <w:sz w:val="22"/>
            <w:szCs w:val="22"/>
          </w:rPr>
          <w:t>9</w:t>
        </w:r>
      </w:hyperlink>
    </w:p>
    <w:p w14:paraId="6CFA4F8E" w14:textId="15EDA3DD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17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3.3.4 Effects on Wetlands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9</w:t>
        </w:r>
      </w:hyperlink>
    </w:p>
    <w:p w14:paraId="59CAE941" w14:textId="249779D2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18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3.3.4 Effects on Erosion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515ED0">
          <w:rPr>
            <w:rFonts w:ascii="Arial" w:hAnsi="Arial" w:cs="Arial"/>
            <w:noProof/>
            <w:webHidden/>
            <w:sz w:val="22"/>
            <w:szCs w:val="22"/>
          </w:rPr>
          <w:t>10</w:t>
        </w:r>
      </w:hyperlink>
    </w:p>
    <w:p w14:paraId="58634764" w14:textId="694503F7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19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3.3.4.1 Related to agricultural landscapes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515ED0">
          <w:rPr>
            <w:rFonts w:ascii="Arial" w:hAnsi="Arial" w:cs="Arial"/>
            <w:noProof/>
            <w:webHidden/>
            <w:sz w:val="22"/>
            <w:szCs w:val="22"/>
          </w:rPr>
          <w:t>10</w:t>
        </w:r>
      </w:hyperlink>
    </w:p>
    <w:p w14:paraId="73B6ACEE" w14:textId="3B12360B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20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3.3.5 Effects on Water Quality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10</w:t>
        </w:r>
      </w:hyperlink>
    </w:p>
    <w:p w14:paraId="42150BFD" w14:textId="30146464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21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3.3.5.1 Sewage Overflows and Treatment Plant Discharges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356076">
        <w:rPr>
          <w:rFonts w:ascii="Arial" w:hAnsi="Arial" w:cs="Arial"/>
          <w:noProof/>
          <w:sz w:val="22"/>
          <w:szCs w:val="22"/>
        </w:rPr>
        <w:t>0</w:t>
      </w:r>
    </w:p>
    <w:p w14:paraId="3C79C78C" w14:textId="7C5DCCBC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22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3.3.5.2 Related to agricultural landscapes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  <w:r w:rsidR="0035607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</w:p>
    <w:p w14:paraId="26E90926" w14:textId="0E7CAA75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23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3.3.5.3 Waterborne Disease and Heat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C30FF9">
        <w:rPr>
          <w:rFonts w:ascii="Arial" w:hAnsi="Arial" w:cs="Arial"/>
          <w:noProof/>
          <w:sz w:val="22"/>
          <w:szCs w:val="22"/>
        </w:rPr>
        <w:t>2</w:t>
      </w:r>
    </w:p>
    <w:p w14:paraId="5510AEA0" w14:textId="4099DA8C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24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3.3.5.5 Harmful Algal Blooms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12</w:t>
        </w:r>
      </w:hyperlink>
    </w:p>
    <w:p w14:paraId="7C081653" w14:textId="780AF554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25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3.3.6 Effects on Infrastructure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0B43F3">
        <w:rPr>
          <w:rFonts w:ascii="Arial" w:hAnsi="Arial" w:cs="Arial"/>
          <w:noProof/>
          <w:sz w:val="22"/>
          <w:szCs w:val="22"/>
        </w:rPr>
        <w:t>3</w:t>
      </w:r>
    </w:p>
    <w:p w14:paraId="5D4D6510" w14:textId="5FD1DB02" w:rsidR="00956D1E" w:rsidRPr="00956D1E" w:rsidRDefault="00000000" w:rsidP="00956D1E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426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3.4 Implications for Action Planning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0B43F3">
        <w:rPr>
          <w:rFonts w:ascii="Arial" w:hAnsi="Arial" w:cs="Arial"/>
          <w:noProof/>
          <w:sz w:val="22"/>
          <w:szCs w:val="22"/>
        </w:rPr>
        <w:t>4</w:t>
      </w:r>
    </w:p>
    <w:p w14:paraId="7D2AFAD7" w14:textId="71ADF118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27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3.4.1 Implications for Infrastructure Design and Planning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0B43F3">
        <w:rPr>
          <w:rFonts w:ascii="Arial" w:hAnsi="Arial" w:cs="Arial"/>
          <w:noProof/>
          <w:sz w:val="22"/>
          <w:szCs w:val="22"/>
        </w:rPr>
        <w:t>4</w:t>
      </w:r>
    </w:p>
    <w:p w14:paraId="74E5F6C0" w14:textId="62DEF98D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28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3.4.1.1 Implications for Dams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0B43F3">
        <w:rPr>
          <w:rFonts w:ascii="Arial" w:hAnsi="Arial" w:cs="Arial"/>
          <w:noProof/>
          <w:sz w:val="22"/>
          <w:szCs w:val="22"/>
        </w:rPr>
        <w:t>4</w:t>
      </w:r>
    </w:p>
    <w:p w14:paraId="35380C47" w14:textId="0941F3F6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29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3.4.1.2 Proactive Planning for Dynamic Flood Risk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0B43F3">
        <w:rPr>
          <w:rFonts w:ascii="Arial" w:hAnsi="Arial" w:cs="Arial"/>
          <w:noProof/>
          <w:sz w:val="22"/>
          <w:szCs w:val="22"/>
        </w:rPr>
        <w:t>5</w:t>
      </w:r>
    </w:p>
    <w:p w14:paraId="423BC241" w14:textId="62A24A35" w:rsidR="00956D1E" w:rsidRPr="00956D1E" w:rsidRDefault="00000000" w:rsidP="00956D1E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sz w:val="22"/>
          <w:szCs w:val="22"/>
        </w:rPr>
      </w:pPr>
      <w:hyperlink w:anchor="_Toc111630430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3.4.1.3 Green Infrastructure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7051E8">
        <w:rPr>
          <w:rFonts w:ascii="Arial" w:hAnsi="Arial" w:cs="Arial"/>
          <w:noProof/>
          <w:sz w:val="22"/>
          <w:szCs w:val="22"/>
        </w:rPr>
        <w:t>6</w:t>
      </w:r>
    </w:p>
    <w:p w14:paraId="099815E0" w14:textId="02D0A0BC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31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3.4.2 Citizen Science, Education and Individual Action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7051E8">
        <w:rPr>
          <w:rFonts w:ascii="Arial" w:hAnsi="Arial" w:cs="Arial"/>
          <w:noProof/>
          <w:sz w:val="22"/>
          <w:szCs w:val="22"/>
        </w:rPr>
        <w:t>6</w:t>
      </w:r>
    </w:p>
    <w:p w14:paraId="2A8BF92F" w14:textId="2730536A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32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3.4.3 Dam Operator Communication and Dam Management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7051E8">
        <w:rPr>
          <w:rFonts w:ascii="Arial" w:hAnsi="Arial" w:cs="Arial"/>
          <w:noProof/>
          <w:sz w:val="22"/>
          <w:szCs w:val="22"/>
        </w:rPr>
        <w:t>7</w:t>
      </w:r>
    </w:p>
    <w:p w14:paraId="56E34C80" w14:textId="158B5773" w:rsidR="00956D1E" w:rsidRPr="00956D1E" w:rsidRDefault="00000000" w:rsidP="00956D1E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sz w:val="22"/>
          <w:szCs w:val="22"/>
        </w:rPr>
      </w:pPr>
      <w:hyperlink w:anchor="_Toc111630433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3.4.4 Development Planning and Land Protection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7051E8">
        <w:rPr>
          <w:rFonts w:ascii="Arial" w:hAnsi="Arial" w:cs="Arial"/>
          <w:noProof/>
          <w:sz w:val="22"/>
          <w:szCs w:val="22"/>
        </w:rPr>
        <w:t>7</w:t>
      </w:r>
    </w:p>
    <w:p w14:paraId="68FAAED4" w14:textId="1ABEFE05" w:rsidR="00956D1E" w:rsidRPr="00956D1E" w:rsidRDefault="00000000" w:rsidP="00956D1E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434" w:history="1">
        <w:r w:rsidR="00956D1E" w:rsidRPr="00956D1E">
          <w:rPr>
            <w:rFonts w:ascii="Arial" w:hAnsi="Arial" w:cs="Arial"/>
            <w:noProof/>
            <w:sz w:val="22"/>
            <w:szCs w:val="22"/>
          </w:rPr>
          <w:t>3.5 Emerging Research</w:t>
        </w:r>
        <w:r w:rsidR="00956D1E" w:rsidRPr="00956D1E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F9608D" w:rsidRPr="00F9608D">
          <w:rPr>
            <w:rFonts w:ascii="Arial" w:hAnsi="Arial" w:cs="Arial"/>
            <w:noProof/>
            <w:webHidden/>
            <w:sz w:val="22"/>
            <w:szCs w:val="22"/>
          </w:rPr>
          <w:t>3-</w:t>
        </w:r>
        <w:r w:rsidR="008B75B6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  <w:r w:rsidR="007051E8">
        <w:rPr>
          <w:rFonts w:ascii="Arial" w:hAnsi="Arial" w:cs="Arial"/>
          <w:noProof/>
          <w:sz w:val="22"/>
          <w:szCs w:val="22"/>
        </w:rPr>
        <w:t>8</w:t>
      </w:r>
    </w:p>
    <w:p w14:paraId="35DD13FD" w14:textId="7411DD2B" w:rsidR="007240B2" w:rsidRPr="0022579B" w:rsidRDefault="00956D1E" w:rsidP="00956D1E">
      <w:pPr>
        <w:ind w:left="0" w:right="-630"/>
        <w:rPr>
          <w:rFonts w:ascii="Arial" w:hAnsi="Arial" w:cs="Arial"/>
          <w:sz w:val="22"/>
          <w:szCs w:val="22"/>
        </w:rPr>
      </w:pPr>
      <w:r w:rsidRPr="0022579B">
        <w:rPr>
          <w:rFonts w:ascii="Arial" w:hAnsi="Arial" w:cs="Arial"/>
          <w:sz w:val="22"/>
          <w:szCs w:val="22"/>
        </w:rPr>
        <w:fldChar w:fldCharType="end"/>
      </w:r>
    </w:p>
    <w:p w14:paraId="10BFB34F" w14:textId="35A4838B" w:rsidR="00181A26" w:rsidRPr="00B924F7" w:rsidRDefault="00000000" w:rsidP="00181A26">
      <w:pPr>
        <w:tabs>
          <w:tab w:val="right" w:leader="dot" w:pos="8630"/>
        </w:tabs>
        <w:spacing w:after="100"/>
        <w:ind w:left="0" w:right="0"/>
        <w:rPr>
          <w:rFonts w:ascii="Calibri" w:eastAsia="Yu Mincho" w:hAnsi="Calibri" w:cs="Arial"/>
          <w:noProof/>
          <w:color w:val="000000" w:themeColor="text1"/>
          <w:sz w:val="22"/>
          <w:szCs w:val="22"/>
        </w:rPr>
      </w:pPr>
      <w:hyperlink w:anchor="_Toc111630484" w:history="1">
        <w:r w:rsidR="00181A26" w:rsidRPr="00B924F7">
          <w:rPr>
            <w:rFonts w:ascii="Arial" w:hAnsi="Arial"/>
            <w:noProof/>
            <w:color w:val="000000" w:themeColor="text1"/>
            <w:sz w:val="28"/>
          </w:rPr>
          <w:t xml:space="preserve">Chapter 4: Action Plan for the Middle Huron Watershed, Section </w:t>
        </w:r>
        <w:r w:rsidR="00625C1F" w:rsidRPr="00B924F7">
          <w:rPr>
            <w:rFonts w:ascii="Arial" w:hAnsi="Arial"/>
            <w:noProof/>
            <w:color w:val="000000" w:themeColor="text1"/>
            <w:sz w:val="28"/>
          </w:rPr>
          <w:t>3</w:t>
        </w:r>
        <w:r w:rsidR="00181A26" w:rsidRPr="00B924F7">
          <w:rPr>
            <w:rFonts w:ascii="Arial" w:hAnsi="Arial"/>
            <w:noProof/>
            <w:webHidden/>
            <w:color w:val="000000" w:themeColor="text1"/>
            <w:sz w:val="28"/>
          </w:rPr>
          <w:tab/>
        </w:r>
        <w:r w:rsidR="0064684A" w:rsidRPr="00B924F7">
          <w:rPr>
            <w:rFonts w:ascii="Arial" w:hAnsi="Arial"/>
            <w:noProof/>
            <w:webHidden/>
            <w:color w:val="000000" w:themeColor="text1"/>
            <w:sz w:val="28"/>
          </w:rPr>
          <w:t>4-</w:t>
        </w:r>
        <w:r w:rsidR="006D6905" w:rsidRPr="00B924F7">
          <w:rPr>
            <w:rFonts w:ascii="Arial" w:hAnsi="Arial"/>
            <w:noProof/>
            <w:webHidden/>
            <w:color w:val="000000" w:themeColor="text1"/>
            <w:sz w:val="28"/>
          </w:rPr>
          <w:t>1</w:t>
        </w:r>
      </w:hyperlink>
      <w:r w:rsidR="006D6905" w:rsidRPr="00B924F7">
        <w:rPr>
          <w:rFonts w:ascii="Calibri" w:eastAsia="Yu Mincho" w:hAnsi="Calibri" w:cs="Arial"/>
          <w:noProof/>
          <w:color w:val="000000" w:themeColor="text1"/>
          <w:sz w:val="22"/>
          <w:szCs w:val="22"/>
        </w:rPr>
        <w:t xml:space="preserve"> </w:t>
      </w:r>
    </w:p>
    <w:p w14:paraId="254E9DFD" w14:textId="74C6CBD3" w:rsidR="00181A26" w:rsidRPr="00B924F7" w:rsidRDefault="00000000" w:rsidP="00181A26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485" w:history="1">
        <w:r w:rsidR="00181A26" w:rsidRPr="00B924F7">
          <w:rPr>
            <w:rFonts w:ascii="Arial" w:hAnsi="Arial" w:cs="Arial"/>
            <w:noProof/>
            <w:color w:val="000000" w:themeColor="text1"/>
            <w:sz w:val="22"/>
            <w:szCs w:val="22"/>
          </w:rPr>
          <w:t>4.1 Goals and Objectives for the Watershed</w:t>
        </w:r>
        <w:r w:rsidR="00181A26" w:rsidRPr="00B924F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B924F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B924F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1</w:t>
        </w:r>
      </w:hyperlink>
    </w:p>
    <w:p w14:paraId="540FC6E7" w14:textId="34D4773F" w:rsidR="00181A26" w:rsidRPr="00B924F7" w:rsidRDefault="00000000" w:rsidP="00181A26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486" w:history="1">
        <w:r w:rsidR="00181A26" w:rsidRPr="00B924F7">
          <w:rPr>
            <w:rFonts w:ascii="Arial" w:hAnsi="Arial" w:cs="Arial"/>
            <w:noProof/>
            <w:color w:val="000000" w:themeColor="text1"/>
            <w:sz w:val="22"/>
            <w:szCs w:val="22"/>
          </w:rPr>
          <w:t>4.2 Recommended Actions to Achieve Watershed Goals and Objectives.</w:t>
        </w:r>
        <w:r w:rsidR="00181A26" w:rsidRPr="00B924F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B924F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</w:hyperlink>
      <w:r w:rsidR="00B924F7" w:rsidRPr="00B924F7">
        <w:rPr>
          <w:rFonts w:ascii="Arial" w:hAnsi="Arial" w:cs="Arial"/>
          <w:noProof/>
          <w:color w:val="000000" w:themeColor="text1"/>
          <w:sz w:val="22"/>
          <w:szCs w:val="22"/>
        </w:rPr>
        <w:t>7</w:t>
      </w:r>
    </w:p>
    <w:p w14:paraId="7C4E7D82" w14:textId="18067423" w:rsidR="00181A26" w:rsidRPr="00B924F7" w:rsidRDefault="00000000" w:rsidP="00181A26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487" w:history="1">
        <w:r w:rsidR="00181A26" w:rsidRPr="00B924F7">
          <w:rPr>
            <w:rFonts w:ascii="Arial" w:hAnsi="Arial" w:cs="Arial"/>
            <w:noProof/>
            <w:color w:val="000000" w:themeColor="text1"/>
            <w:sz w:val="22"/>
            <w:szCs w:val="22"/>
          </w:rPr>
          <w:t>4.2.1 Recommended Prioritization</w:t>
        </w:r>
        <w:r w:rsidR="00181A26" w:rsidRPr="00B924F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B924F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</w:hyperlink>
      <w:r w:rsidR="00B924F7">
        <w:rPr>
          <w:rFonts w:ascii="Arial" w:hAnsi="Arial" w:cs="Arial"/>
          <w:noProof/>
          <w:color w:val="000000" w:themeColor="text1"/>
          <w:sz w:val="22"/>
          <w:szCs w:val="22"/>
        </w:rPr>
        <w:t>7</w:t>
      </w:r>
    </w:p>
    <w:p w14:paraId="6A31CC26" w14:textId="3A5859AF" w:rsidR="00181A26" w:rsidRPr="00134616" w:rsidRDefault="00000000" w:rsidP="00181A26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488" w:history="1">
        <w:r w:rsidR="00181A26" w:rsidRPr="00134616">
          <w:rPr>
            <w:rFonts w:ascii="Arial" w:hAnsi="Arial" w:cs="Arial"/>
            <w:noProof/>
            <w:color w:val="000000" w:themeColor="text1"/>
            <w:sz w:val="22"/>
            <w:szCs w:val="22"/>
          </w:rPr>
          <w:t>4.2.2. HRWC- Study Recommendations</w:t>
        </w:r>
        <w:r w:rsidR="00181A26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10</w:t>
        </w:r>
      </w:hyperlink>
    </w:p>
    <w:p w14:paraId="0F9CF88A" w14:textId="0C7FF44E" w:rsidR="00181A26" w:rsidRPr="00134616" w:rsidRDefault="00000000" w:rsidP="00181A26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color w:val="000000" w:themeColor="text1"/>
          <w:sz w:val="22"/>
          <w:szCs w:val="22"/>
        </w:rPr>
      </w:pPr>
      <w:hyperlink w:anchor="_Toc111630490" w:history="1">
        <w:r w:rsidR="00181A26" w:rsidRPr="00134616">
          <w:rPr>
            <w:rFonts w:ascii="Arial" w:hAnsi="Arial" w:cs="Arial"/>
            <w:noProof/>
            <w:color w:val="000000" w:themeColor="text1"/>
            <w:sz w:val="22"/>
            <w:szCs w:val="22"/>
          </w:rPr>
          <w:t>S</w:t>
        </w:r>
        <w:r w:rsidR="00B924F7" w:rsidRPr="00134616">
          <w:rPr>
            <w:rFonts w:ascii="Arial" w:hAnsi="Arial" w:cs="Arial"/>
            <w:noProof/>
            <w:color w:val="000000" w:themeColor="text1"/>
            <w:sz w:val="22"/>
            <w:szCs w:val="22"/>
          </w:rPr>
          <w:t>1</w:t>
        </w:r>
        <w:r w:rsidR="00181A26" w:rsidRPr="00134616">
          <w:rPr>
            <w:rFonts w:ascii="Arial" w:hAnsi="Arial" w:cs="Arial"/>
            <w:noProof/>
            <w:color w:val="000000" w:themeColor="text1"/>
            <w:sz w:val="22"/>
            <w:szCs w:val="22"/>
          </w:rPr>
          <w:t>. Conduct bacterial source identification</w:t>
        </w:r>
        <w:r w:rsidR="00181A26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1</w:t>
        </w:r>
      </w:hyperlink>
      <w:r w:rsidR="00B924F7" w:rsidRPr="00134616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</w:p>
    <w:p w14:paraId="647FD1CD" w14:textId="54243389" w:rsidR="00B924F7" w:rsidRPr="00134616" w:rsidRDefault="00B924F7" w:rsidP="00181A26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134616">
        <w:rPr>
          <w:rFonts w:ascii="Arial" w:hAnsi="Arial" w:cs="Arial"/>
          <w:noProof/>
          <w:color w:val="000000" w:themeColor="text1"/>
          <w:sz w:val="22"/>
          <w:szCs w:val="22"/>
        </w:rPr>
        <w:t>S2. Conduct lakeshore assessments</w:t>
      </w:r>
      <w:r w:rsidRPr="00134616">
        <w:rPr>
          <w:rFonts w:ascii="Arial" w:hAnsi="Arial" w:cs="Arial"/>
          <w:noProof/>
          <w:color w:val="000000" w:themeColor="text1"/>
          <w:sz w:val="22"/>
          <w:szCs w:val="22"/>
        </w:rPr>
        <w:tab/>
        <w:t>4-13</w:t>
      </w:r>
    </w:p>
    <w:p w14:paraId="459D2DBA" w14:textId="608FB3B3" w:rsidR="00B924F7" w:rsidRPr="00134616" w:rsidRDefault="00B924F7" w:rsidP="00181A26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r w:rsidRPr="00134616">
        <w:rPr>
          <w:rFonts w:ascii="Arial" w:hAnsi="Arial" w:cs="Arial"/>
          <w:noProof/>
          <w:color w:val="000000" w:themeColor="text1"/>
          <w:sz w:val="22"/>
          <w:szCs w:val="22"/>
        </w:rPr>
        <w:t>S3. Monitor fish for PFAS/PFOS</w:t>
      </w:r>
      <w:r w:rsidRPr="00134616">
        <w:rPr>
          <w:rFonts w:ascii="Arial" w:hAnsi="Arial" w:cs="Arial"/>
          <w:noProof/>
          <w:color w:val="000000" w:themeColor="text1"/>
          <w:sz w:val="22"/>
          <w:szCs w:val="22"/>
        </w:rPr>
        <w:tab/>
        <w:t>4-11</w:t>
      </w:r>
    </w:p>
    <w:p w14:paraId="13F789F2" w14:textId="71D1797A" w:rsidR="00181A26" w:rsidRPr="00134616" w:rsidRDefault="00000000" w:rsidP="00181A26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491" w:history="1">
        <w:r w:rsidR="00181A26" w:rsidRPr="00134616">
          <w:rPr>
            <w:rFonts w:ascii="Arial" w:eastAsia="Calibri" w:hAnsi="Arial" w:cs="Arial"/>
            <w:noProof/>
            <w:color w:val="000000" w:themeColor="text1"/>
            <w:sz w:val="22"/>
            <w:szCs w:val="22"/>
          </w:rPr>
          <w:t>S</w:t>
        </w:r>
        <w:r w:rsidR="00B924F7" w:rsidRPr="00134616">
          <w:rPr>
            <w:rFonts w:ascii="Arial" w:eastAsia="Calibri" w:hAnsi="Arial" w:cs="Arial"/>
            <w:noProof/>
            <w:color w:val="000000" w:themeColor="text1"/>
            <w:sz w:val="22"/>
            <w:szCs w:val="22"/>
          </w:rPr>
          <w:t>4</w:t>
        </w:r>
        <w:r w:rsidR="00181A26" w:rsidRPr="00134616">
          <w:rPr>
            <w:rFonts w:ascii="Arial" w:eastAsia="Calibri" w:hAnsi="Arial" w:cs="Arial"/>
            <w:noProof/>
            <w:color w:val="000000" w:themeColor="text1"/>
            <w:sz w:val="22"/>
            <w:szCs w:val="22"/>
          </w:rPr>
          <w:t>. Assessment and prioritization of natural areas for conservation and protection</w:t>
        </w:r>
        <w:r w:rsidR="00181A26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1</w:t>
        </w:r>
      </w:hyperlink>
      <w:r w:rsidR="00B924F7" w:rsidRPr="00134616">
        <w:rPr>
          <w:rFonts w:ascii="Arial" w:hAnsi="Arial" w:cs="Arial"/>
          <w:noProof/>
          <w:color w:val="000000" w:themeColor="text1"/>
          <w:sz w:val="22"/>
          <w:szCs w:val="22"/>
        </w:rPr>
        <w:t>2</w:t>
      </w:r>
    </w:p>
    <w:p w14:paraId="67456085" w14:textId="7296AE35" w:rsidR="00181A26" w:rsidRPr="00134616" w:rsidRDefault="00000000" w:rsidP="00181A26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493" w:history="1">
        <w:r w:rsidR="00181A26" w:rsidRPr="00134616">
          <w:rPr>
            <w:rFonts w:ascii="Arial" w:eastAsia="Calibri" w:hAnsi="Arial" w:cs="Arial"/>
            <w:noProof/>
            <w:color w:val="000000" w:themeColor="text1"/>
            <w:sz w:val="22"/>
            <w:szCs w:val="22"/>
          </w:rPr>
          <w:t>S5. Develop a long-term temperature, precipitation, and flow network across the Watershed.</w:t>
        </w:r>
        <w:r w:rsidR="00181A26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13461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1</w:t>
        </w:r>
      </w:hyperlink>
      <w:r w:rsidR="00134616" w:rsidRPr="00134616">
        <w:rPr>
          <w:rFonts w:ascii="Arial" w:hAnsi="Arial" w:cs="Arial"/>
          <w:noProof/>
          <w:color w:val="000000" w:themeColor="text1"/>
          <w:sz w:val="22"/>
          <w:szCs w:val="22"/>
        </w:rPr>
        <w:t>2</w:t>
      </w:r>
    </w:p>
    <w:p w14:paraId="6B94C7D9" w14:textId="5A5A1027" w:rsidR="00181A26" w:rsidRPr="00814DC6" w:rsidRDefault="00000000" w:rsidP="00181A26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494" w:history="1">
        <w:r w:rsidR="00181A26" w:rsidRPr="00814DC6">
          <w:rPr>
            <w:rFonts w:ascii="Arial" w:hAnsi="Arial" w:cs="Arial"/>
            <w:noProof/>
            <w:color w:val="000000" w:themeColor="text1"/>
            <w:sz w:val="22"/>
            <w:szCs w:val="22"/>
          </w:rPr>
          <w:t>4.2.3. HRWC - Policy and Education Recommendations</w:t>
        </w:r>
        <w:r w:rsidR="00181A26" w:rsidRPr="00814DC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814DC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814DC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1</w:t>
        </w:r>
      </w:hyperlink>
      <w:r w:rsidR="00814DC6">
        <w:rPr>
          <w:rFonts w:ascii="Arial" w:hAnsi="Arial" w:cs="Arial"/>
          <w:noProof/>
          <w:color w:val="000000" w:themeColor="text1"/>
          <w:sz w:val="22"/>
          <w:szCs w:val="22"/>
        </w:rPr>
        <w:t>3</w:t>
      </w:r>
    </w:p>
    <w:p w14:paraId="45C3C180" w14:textId="26F14897" w:rsidR="00181A26" w:rsidRDefault="00000000" w:rsidP="00181A26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color w:val="000000" w:themeColor="text1"/>
          <w:sz w:val="22"/>
          <w:szCs w:val="22"/>
        </w:rPr>
      </w:pPr>
      <w:hyperlink w:anchor="_Toc111630495" w:history="1">
        <w:r w:rsidR="00181A26" w:rsidRPr="00814DC6">
          <w:rPr>
            <w:rFonts w:ascii="Arial" w:eastAsia="Calibri" w:hAnsi="Arial" w:cs="Arial"/>
            <w:noProof/>
            <w:color w:val="000000" w:themeColor="text1"/>
            <w:sz w:val="22"/>
            <w:szCs w:val="22"/>
          </w:rPr>
          <w:t>PE1. Review and comment on all new discharge permits in TMDL area.</w:t>
        </w:r>
        <w:r w:rsidR="00181A26" w:rsidRPr="00814DC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814DC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814DC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14</w:t>
        </w:r>
      </w:hyperlink>
    </w:p>
    <w:p w14:paraId="18A7576C" w14:textId="4456862C" w:rsidR="00814DC6" w:rsidRPr="00814DC6" w:rsidRDefault="00814DC6" w:rsidP="00181A26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PE2. Development of resident listening sessions</w:t>
      </w:r>
      <w:r w:rsidR="002436A6">
        <w:rPr>
          <w:rFonts w:ascii="Arial" w:hAnsi="Arial" w:cs="Arial"/>
          <w:noProof/>
          <w:color w:val="000000" w:themeColor="text1"/>
          <w:sz w:val="22"/>
          <w:szCs w:val="22"/>
        </w:rPr>
        <w:t>/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community partnerships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ab/>
        <w:t>4-14</w:t>
      </w:r>
    </w:p>
    <w:p w14:paraId="7F872A05" w14:textId="04043059" w:rsidR="00181A26" w:rsidRPr="002436A6" w:rsidRDefault="00000000" w:rsidP="00181A26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497" w:history="1">
        <w:r w:rsidR="00181A26" w:rsidRPr="002436A6">
          <w:rPr>
            <w:rFonts w:ascii="Arial" w:eastAsia="Arial" w:hAnsi="Arial" w:cs="Arial"/>
            <w:iCs/>
            <w:noProof/>
            <w:color w:val="000000" w:themeColor="text1"/>
            <w:sz w:val="22"/>
            <w:szCs w:val="22"/>
          </w:rPr>
          <w:t>PE3.</w:t>
        </w:r>
        <w:r w:rsidR="00CA2D7E" w:rsidRPr="002436A6">
          <w:rPr>
            <w:rFonts w:ascii="Arial" w:eastAsia="Arial" w:hAnsi="Arial" w:cs="Arial"/>
            <w:iCs/>
            <w:noProof/>
            <w:color w:val="000000" w:themeColor="text1"/>
            <w:sz w:val="22"/>
            <w:szCs w:val="22"/>
          </w:rPr>
          <w:t xml:space="preserve"> Pass and Enforce Water Friendly Ordinances</w:t>
        </w:r>
        <w:r w:rsidR="00181A26" w:rsidRPr="002436A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2436A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2436A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1</w:t>
        </w:r>
      </w:hyperlink>
      <w:r w:rsidR="002436A6">
        <w:rPr>
          <w:rFonts w:ascii="Arial" w:hAnsi="Arial" w:cs="Arial"/>
          <w:noProof/>
          <w:color w:val="000000" w:themeColor="text1"/>
          <w:sz w:val="22"/>
          <w:szCs w:val="22"/>
        </w:rPr>
        <w:t>5</w:t>
      </w:r>
    </w:p>
    <w:p w14:paraId="38EDF6AB" w14:textId="3B487F40" w:rsidR="00181A26" w:rsidRDefault="00000000" w:rsidP="00181A26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color w:val="000000" w:themeColor="text1"/>
          <w:sz w:val="22"/>
          <w:szCs w:val="22"/>
        </w:rPr>
      </w:pPr>
      <w:hyperlink w:anchor="_Toc111630499" w:history="1">
        <w:r w:rsidR="00181A26" w:rsidRPr="002436A6">
          <w:rPr>
            <w:rFonts w:ascii="Arial" w:hAnsi="Arial" w:cs="Arial"/>
            <w:noProof/>
            <w:color w:val="000000" w:themeColor="text1"/>
            <w:sz w:val="22"/>
            <w:szCs w:val="22"/>
          </w:rPr>
          <w:t>PE</w:t>
        </w:r>
        <w:r w:rsidR="00244ED7">
          <w:rPr>
            <w:rFonts w:ascii="Arial" w:hAnsi="Arial" w:cs="Arial"/>
            <w:noProof/>
            <w:color w:val="000000" w:themeColor="text1"/>
            <w:sz w:val="22"/>
            <w:szCs w:val="22"/>
          </w:rPr>
          <w:t>4</w:t>
        </w:r>
        <w:r w:rsidR="00181A26" w:rsidRPr="002436A6">
          <w:rPr>
            <w:rFonts w:ascii="Arial" w:hAnsi="Arial" w:cs="Arial"/>
            <w:noProof/>
            <w:color w:val="000000" w:themeColor="text1"/>
            <w:sz w:val="22"/>
            <w:szCs w:val="22"/>
          </w:rPr>
          <w:t>. Develop and Implement a Green Stormwater Infrastructure (GSI) Strategy and Program</w:t>
        </w:r>
        <w:r w:rsidR="00181A26" w:rsidRPr="002436A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2436A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2436A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1</w:t>
        </w:r>
      </w:hyperlink>
      <w:r w:rsidR="002436A6">
        <w:rPr>
          <w:rFonts w:ascii="Arial" w:hAnsi="Arial" w:cs="Arial"/>
          <w:noProof/>
          <w:color w:val="000000" w:themeColor="text1"/>
          <w:sz w:val="22"/>
          <w:szCs w:val="22"/>
        </w:rPr>
        <w:t>6</w:t>
      </w:r>
    </w:p>
    <w:p w14:paraId="00D418EB" w14:textId="7C5F1C18" w:rsidR="00244ED7" w:rsidRPr="002436A6" w:rsidRDefault="00244ED7" w:rsidP="00181A26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r>
        <w:rPr>
          <w:rFonts w:ascii="Arial" w:eastAsia="Yu Mincho" w:hAnsi="Arial" w:cs="Arial"/>
          <w:noProof/>
          <w:color w:val="000000" w:themeColor="text1"/>
          <w:sz w:val="22"/>
          <w:szCs w:val="22"/>
        </w:rPr>
        <w:t>PE5. Stream and Lakeshore Buffer Enhancement Program</w:t>
      </w:r>
      <w:r>
        <w:rPr>
          <w:rFonts w:ascii="Arial" w:eastAsia="Yu Mincho" w:hAnsi="Arial" w:cs="Arial"/>
          <w:noProof/>
          <w:color w:val="000000" w:themeColor="text1"/>
          <w:sz w:val="22"/>
          <w:szCs w:val="22"/>
        </w:rPr>
        <w:tab/>
        <w:t>4-18</w:t>
      </w:r>
    </w:p>
    <w:p w14:paraId="16C72A60" w14:textId="16DB7EA4" w:rsidR="00181A26" w:rsidRPr="00244ED7" w:rsidRDefault="00000000" w:rsidP="00181A26">
      <w:pPr>
        <w:tabs>
          <w:tab w:val="right" w:leader="dot" w:pos="8630"/>
        </w:tabs>
        <w:spacing w:after="100"/>
        <w:ind w:left="48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501" w:history="1">
        <w:r w:rsidR="00181A26" w:rsidRPr="00244ED7">
          <w:rPr>
            <w:rFonts w:ascii="Arial" w:hAnsi="Arial" w:cs="Arial"/>
            <w:noProof/>
            <w:color w:val="000000" w:themeColor="text1"/>
            <w:sz w:val="22"/>
            <w:szCs w:val="22"/>
          </w:rPr>
          <w:t>4.2.4. HRWC- Maintenance and Restoration Recommendations</w:t>
        </w:r>
        <w:r w:rsidR="00181A26" w:rsidRPr="00244ED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244ED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244ED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2</w:t>
        </w:r>
      </w:hyperlink>
      <w:r w:rsidR="00244ED7">
        <w:rPr>
          <w:rFonts w:ascii="Arial" w:hAnsi="Arial" w:cs="Arial"/>
          <w:noProof/>
          <w:color w:val="000000" w:themeColor="text1"/>
          <w:sz w:val="22"/>
          <w:szCs w:val="22"/>
        </w:rPr>
        <w:t>0</w:t>
      </w:r>
    </w:p>
    <w:p w14:paraId="71B1525B" w14:textId="450791DA" w:rsidR="00181A26" w:rsidRDefault="00000000" w:rsidP="00181A26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color w:val="000000" w:themeColor="text1"/>
          <w:sz w:val="22"/>
          <w:szCs w:val="22"/>
        </w:rPr>
      </w:pPr>
      <w:hyperlink w:anchor="_Toc111630502" w:history="1">
        <w:r w:rsidR="00181A26" w:rsidRPr="00244ED7">
          <w:rPr>
            <w:rFonts w:ascii="Arial" w:hAnsi="Arial" w:cs="Arial"/>
            <w:noProof/>
            <w:color w:val="000000" w:themeColor="text1"/>
            <w:sz w:val="22"/>
            <w:szCs w:val="22"/>
          </w:rPr>
          <w:t xml:space="preserve">MR1. Targeted stream channel restoration </w:t>
        </w:r>
        <w:r w:rsidR="00181A26" w:rsidRPr="00244ED7">
          <w:rPr>
            <w:rFonts w:ascii="Arial" w:eastAsia="Calibri" w:hAnsi="Arial" w:cs="Arial"/>
            <w:noProof/>
            <w:color w:val="000000" w:themeColor="text1"/>
            <w:sz w:val="22"/>
            <w:szCs w:val="22"/>
          </w:rPr>
          <w:t>to reduce channel erosion</w:t>
        </w:r>
        <w:r w:rsidR="00181A26" w:rsidRPr="00244ED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244ED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244ED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2</w:t>
        </w:r>
      </w:hyperlink>
      <w:r w:rsidR="00DD19FB">
        <w:rPr>
          <w:rFonts w:ascii="Arial" w:hAnsi="Arial" w:cs="Arial"/>
          <w:noProof/>
          <w:color w:val="000000" w:themeColor="text1"/>
          <w:sz w:val="22"/>
          <w:szCs w:val="22"/>
        </w:rPr>
        <w:t>0</w:t>
      </w:r>
    </w:p>
    <w:p w14:paraId="32E6455E" w14:textId="3E0AAA0A" w:rsidR="00DD19FB" w:rsidRDefault="00DD19FB" w:rsidP="00181A26">
      <w:pPr>
        <w:tabs>
          <w:tab w:val="right" w:leader="dot" w:pos="8630"/>
        </w:tabs>
        <w:spacing w:after="100"/>
        <w:ind w:left="720" w:right="0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MR2. Ford and Bellville Shoreline Erosion Control and Habitat Rest</w:t>
      </w:r>
      <w:r w:rsidR="001C0B67">
        <w:rPr>
          <w:rFonts w:ascii="Arial" w:hAnsi="Arial" w:cs="Arial"/>
          <w:noProof/>
          <w:color w:val="000000" w:themeColor="text1"/>
          <w:sz w:val="22"/>
          <w:szCs w:val="22"/>
        </w:rPr>
        <w:t>oration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ab/>
        <w:t>4-22</w:t>
      </w:r>
    </w:p>
    <w:p w14:paraId="7C4A442D" w14:textId="0D84145D" w:rsidR="001C0B67" w:rsidRPr="00244ED7" w:rsidRDefault="001C0B67" w:rsidP="00181A26">
      <w:pPr>
        <w:tabs>
          <w:tab w:val="right" w:leader="dot" w:pos="8630"/>
        </w:tabs>
        <w:spacing w:after="100"/>
        <w:ind w:left="72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>MR2. Dam Removal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ab/>
        <w:t>4-23</w:t>
      </w:r>
    </w:p>
    <w:p w14:paraId="3AB150B7" w14:textId="6E926FF2" w:rsidR="00181A26" w:rsidRPr="001C0B67" w:rsidRDefault="00000000" w:rsidP="00D67D76">
      <w:pPr>
        <w:tabs>
          <w:tab w:val="right" w:leader="dot" w:pos="8630"/>
        </w:tabs>
        <w:spacing w:after="100" w:line="276" w:lineRule="auto"/>
        <w:ind w:left="48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503" w:history="1">
        <w:r w:rsidR="00181A26" w:rsidRPr="001C0B67">
          <w:rPr>
            <w:rFonts w:ascii="Arial" w:hAnsi="Arial" w:cs="Arial"/>
            <w:noProof/>
            <w:color w:val="000000" w:themeColor="text1"/>
            <w:sz w:val="22"/>
            <w:szCs w:val="22"/>
          </w:rPr>
          <w:t>4.2.5. Stakeholder Recommendations</w:t>
        </w:r>
        <w:r w:rsidR="00181A26" w:rsidRPr="001C0B6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1C0B6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1C0B67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2</w:t>
        </w:r>
      </w:hyperlink>
      <w:r w:rsidR="001222E0">
        <w:rPr>
          <w:rFonts w:ascii="Arial" w:hAnsi="Arial" w:cs="Arial"/>
          <w:noProof/>
          <w:color w:val="000000" w:themeColor="text1"/>
          <w:sz w:val="22"/>
          <w:szCs w:val="22"/>
        </w:rPr>
        <w:t>4</w:t>
      </w:r>
    </w:p>
    <w:p w14:paraId="1ABEC25C" w14:textId="25AFA1CF" w:rsidR="00A3648E" w:rsidRPr="00D67D76" w:rsidRDefault="00A3648E" w:rsidP="00D67D76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right" w:leader="dot" w:pos="8630"/>
        </w:tabs>
        <w:spacing w:line="276" w:lineRule="auto"/>
        <w:ind w:right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>Continue Rawsonville Dam’s bottom draws to oxygenate Ford Lake</w:t>
      </w: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ab/>
        <w:t>4-24</w:t>
      </w:r>
    </w:p>
    <w:p w14:paraId="7EBA6EA4" w14:textId="4639CB7D" w:rsidR="001222E0" w:rsidRPr="00D67D76" w:rsidRDefault="00AE331E" w:rsidP="00D67D76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right" w:leader="dot" w:pos="8630"/>
        </w:tabs>
        <w:spacing w:line="276" w:lineRule="auto"/>
        <w:ind w:right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>Fix French Landing Dam Portage</w:t>
      </w: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ab/>
        <w:t>4-24</w:t>
      </w:r>
    </w:p>
    <w:p w14:paraId="14E91745" w14:textId="77777777" w:rsidR="00AE331E" w:rsidRPr="00D67D76" w:rsidRDefault="00000000" w:rsidP="00D67D76">
      <w:pPr>
        <w:shd w:val="clear" w:color="auto" w:fill="FFFFFF" w:themeFill="background1"/>
        <w:tabs>
          <w:tab w:val="right" w:leader="dot" w:pos="8630"/>
        </w:tabs>
        <w:spacing w:after="100" w:line="276" w:lineRule="auto"/>
        <w:ind w:left="720" w:right="0"/>
        <w:rPr>
          <w:rFonts w:ascii="Arial" w:hAnsi="Arial" w:cs="Arial"/>
          <w:noProof/>
          <w:color w:val="000000" w:themeColor="text1"/>
          <w:sz w:val="22"/>
          <w:szCs w:val="22"/>
        </w:rPr>
      </w:pPr>
      <w:hyperlink w:anchor="_Toc111630504" w:history="1">
        <w:r w:rsidR="00AE331E" w:rsidRPr="00D67D76">
          <w:rPr>
            <w:rFonts w:ascii="Arial" w:hAnsi="Arial" w:cs="Arial"/>
            <w:noProof/>
            <w:color w:val="000000" w:themeColor="text1"/>
            <w:sz w:val="22"/>
            <w:szCs w:val="22"/>
          </w:rPr>
          <w:t>C. Maintain and Implement Stormwater Management Plans</w:t>
        </w:r>
        <w:r w:rsidR="00AE331E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  <w:t>4-2</w:t>
        </w:r>
      </w:hyperlink>
      <w:r w:rsidR="00AE331E" w:rsidRPr="00D67D76">
        <w:rPr>
          <w:rFonts w:ascii="Arial" w:hAnsi="Arial" w:cs="Arial"/>
          <w:noProof/>
          <w:color w:val="000000" w:themeColor="text1"/>
          <w:sz w:val="22"/>
          <w:szCs w:val="22"/>
        </w:rPr>
        <w:t>5</w:t>
      </w:r>
    </w:p>
    <w:p w14:paraId="7734DE31" w14:textId="19D4ECED" w:rsidR="00AE331E" w:rsidRPr="00D67D76" w:rsidRDefault="00AE331E" w:rsidP="00D67D76">
      <w:pPr>
        <w:shd w:val="clear" w:color="auto" w:fill="FFFFFF" w:themeFill="background1"/>
        <w:tabs>
          <w:tab w:val="right" w:leader="dot" w:pos="8630"/>
        </w:tabs>
        <w:spacing w:after="100" w:line="276" w:lineRule="auto"/>
        <w:ind w:left="720" w:right="0"/>
        <w:rPr>
          <w:color w:val="000000" w:themeColor="text1"/>
        </w:rPr>
      </w:pP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>D. Enforce rules, standards and ordinances for stormwater management</w:t>
      </w: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ab/>
        <w:t>4-26</w:t>
      </w:r>
    </w:p>
    <w:p w14:paraId="4E5C1649" w14:textId="756C89ED" w:rsidR="008421FB" w:rsidRPr="00D67D76" w:rsidRDefault="00AE331E" w:rsidP="00D67D76">
      <w:pPr>
        <w:shd w:val="clear" w:color="auto" w:fill="FFFFFF" w:themeFill="background1"/>
        <w:tabs>
          <w:tab w:val="right" w:leader="dot" w:pos="8630"/>
        </w:tabs>
        <w:spacing w:after="100" w:line="276" w:lineRule="auto"/>
        <w:ind w:left="720" w:right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>E. Natural Areas Protection</w:t>
      </w: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ab/>
        <w:t>4-26</w:t>
      </w:r>
    </w:p>
    <w:p w14:paraId="03B0934E" w14:textId="77777777" w:rsidR="008421FB" w:rsidRPr="00D67D76" w:rsidRDefault="008421FB" w:rsidP="00D67D76">
      <w:pPr>
        <w:shd w:val="clear" w:color="auto" w:fill="FFFFFF" w:themeFill="background1"/>
        <w:tabs>
          <w:tab w:val="right" w:leader="dot" w:pos="8630"/>
        </w:tabs>
        <w:spacing w:after="100" w:line="276" w:lineRule="auto"/>
        <w:ind w:left="720" w:right="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>F. Pet waste ordinance education and enforcement</w:t>
      </w:r>
      <w:r w:rsidRPr="00D67D76">
        <w:rPr>
          <w:rFonts w:ascii="Arial" w:hAnsi="Arial" w:cs="Arial"/>
          <w:noProof/>
          <w:color w:val="000000" w:themeColor="text1"/>
          <w:sz w:val="22"/>
          <w:szCs w:val="22"/>
        </w:rPr>
        <w:tab/>
        <w:t>4-27</w:t>
      </w:r>
    </w:p>
    <w:p w14:paraId="13756B6B" w14:textId="73ACF1C1" w:rsidR="00181A26" w:rsidRPr="00D67D76" w:rsidRDefault="00000000" w:rsidP="00D67D76">
      <w:pPr>
        <w:shd w:val="clear" w:color="auto" w:fill="FFFFFF" w:themeFill="background1"/>
        <w:tabs>
          <w:tab w:val="right" w:leader="dot" w:pos="8630"/>
        </w:tabs>
        <w:spacing w:after="100" w:line="276" w:lineRule="auto"/>
        <w:ind w:left="72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508" w:history="1">
        <w:r w:rsidR="008421FB" w:rsidRPr="00D67D76">
          <w:rPr>
            <w:rFonts w:ascii="Arial" w:hAnsi="Arial" w:cs="Arial"/>
            <w:noProof/>
            <w:color w:val="000000" w:themeColor="text1"/>
            <w:sz w:val="22"/>
            <w:szCs w:val="22"/>
          </w:rPr>
          <w:t xml:space="preserve">G. </w:t>
        </w:r>
        <w:r w:rsidR="00181A26" w:rsidRPr="00D67D76">
          <w:rPr>
            <w:rFonts w:ascii="Arial" w:hAnsi="Arial" w:cs="Arial"/>
            <w:noProof/>
            <w:color w:val="000000" w:themeColor="text1"/>
            <w:sz w:val="22"/>
            <w:szCs w:val="22"/>
          </w:rPr>
          <w:t>Place doggie bag stations at target locations</w:t>
        </w:r>
        <w:r w:rsidR="00181A26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2</w:t>
        </w:r>
      </w:hyperlink>
      <w:r w:rsidR="008421FB" w:rsidRPr="00D67D76">
        <w:rPr>
          <w:rFonts w:ascii="Arial" w:hAnsi="Arial" w:cs="Arial"/>
          <w:noProof/>
          <w:color w:val="000000" w:themeColor="text1"/>
          <w:sz w:val="22"/>
          <w:szCs w:val="22"/>
        </w:rPr>
        <w:t>8</w:t>
      </w:r>
    </w:p>
    <w:p w14:paraId="1AA6AEC2" w14:textId="5497A28B" w:rsidR="00181A26" w:rsidRPr="00D67D76" w:rsidRDefault="00000000" w:rsidP="00D67D76">
      <w:pPr>
        <w:shd w:val="clear" w:color="auto" w:fill="FFFFFF" w:themeFill="background1"/>
        <w:tabs>
          <w:tab w:val="right" w:leader="dot" w:pos="8630"/>
        </w:tabs>
        <w:spacing w:after="100" w:line="276" w:lineRule="auto"/>
        <w:ind w:left="72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509" w:history="1">
        <w:r w:rsidR="00D67D76" w:rsidRPr="00D67D76">
          <w:rPr>
            <w:rFonts w:ascii="Arial" w:hAnsi="Arial" w:cs="Arial"/>
            <w:noProof/>
            <w:color w:val="000000" w:themeColor="text1"/>
            <w:sz w:val="22"/>
            <w:szCs w:val="22"/>
          </w:rPr>
          <w:t>H</w:t>
        </w:r>
        <w:r w:rsidR="00181A26" w:rsidRPr="00D67D76">
          <w:rPr>
            <w:rFonts w:ascii="Arial" w:hAnsi="Arial" w:cs="Arial"/>
            <w:noProof/>
            <w:color w:val="000000" w:themeColor="text1"/>
            <w:sz w:val="22"/>
            <w:szCs w:val="22"/>
          </w:rPr>
          <w:t>. Climate Action Planning</w:t>
        </w:r>
        <w:r w:rsidR="00181A26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2</w:t>
        </w:r>
      </w:hyperlink>
      <w:r w:rsidR="00D67D76" w:rsidRPr="00D67D76">
        <w:rPr>
          <w:rFonts w:ascii="Arial" w:hAnsi="Arial" w:cs="Arial"/>
          <w:noProof/>
          <w:color w:val="000000" w:themeColor="text1"/>
          <w:sz w:val="22"/>
          <w:szCs w:val="22"/>
        </w:rPr>
        <w:t>8</w:t>
      </w:r>
    </w:p>
    <w:p w14:paraId="2EF6DA37" w14:textId="6A318FA8" w:rsidR="007D0270" w:rsidRPr="00D67D76" w:rsidRDefault="00000000" w:rsidP="00D67D76">
      <w:pPr>
        <w:shd w:val="clear" w:color="auto" w:fill="FFFFFF" w:themeFill="background1"/>
        <w:tabs>
          <w:tab w:val="right" w:leader="dot" w:pos="8630"/>
        </w:tabs>
        <w:spacing w:after="100" w:line="276" w:lineRule="auto"/>
        <w:ind w:left="270" w:right="0"/>
        <w:rPr>
          <w:color w:val="000000" w:themeColor="text1"/>
        </w:rPr>
      </w:pPr>
      <w:hyperlink w:anchor="_Toc111630510" w:history="1">
        <w:r w:rsidR="007D0270" w:rsidRPr="00D67D76">
          <w:rPr>
            <w:rFonts w:ascii="Arial" w:hAnsi="Arial" w:cs="Arial"/>
            <w:noProof/>
            <w:color w:val="000000" w:themeColor="text1"/>
            <w:sz w:val="22"/>
            <w:szCs w:val="22"/>
          </w:rPr>
          <w:t xml:space="preserve">4.3. </w:t>
        </w:r>
        <w:r w:rsidR="002B7944" w:rsidRPr="00D67D76">
          <w:rPr>
            <w:rFonts w:ascii="Arial" w:hAnsi="Arial" w:cs="Arial"/>
            <w:noProof/>
            <w:color w:val="000000" w:themeColor="text1"/>
            <w:sz w:val="22"/>
            <w:szCs w:val="22"/>
          </w:rPr>
          <w:t>Impairment Loading Implications</w:t>
        </w:r>
        <w:r w:rsidR="007D0270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  <w:t>4-</w:t>
        </w:r>
        <w:r w:rsidR="00D67D76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28</w:t>
        </w:r>
      </w:hyperlink>
    </w:p>
    <w:p w14:paraId="078AF583" w14:textId="29655190" w:rsidR="00181A26" w:rsidRPr="00D67D76" w:rsidRDefault="00000000" w:rsidP="00D67D76">
      <w:pPr>
        <w:shd w:val="clear" w:color="auto" w:fill="FFFFFF" w:themeFill="background1"/>
        <w:tabs>
          <w:tab w:val="right" w:leader="dot" w:pos="8630"/>
        </w:tabs>
        <w:spacing w:after="100" w:line="276" w:lineRule="auto"/>
        <w:ind w:left="480" w:right="0"/>
        <w:rPr>
          <w:rFonts w:ascii="Arial" w:eastAsia="Yu Mincho" w:hAnsi="Arial" w:cs="Arial"/>
          <w:noProof/>
          <w:color w:val="000000" w:themeColor="text1"/>
          <w:sz w:val="22"/>
          <w:szCs w:val="22"/>
        </w:rPr>
      </w:pPr>
      <w:hyperlink w:anchor="_Toc111630510" w:history="1">
        <w:r w:rsidR="00181A26" w:rsidRPr="00D67D76">
          <w:rPr>
            <w:rFonts w:ascii="Arial" w:hAnsi="Arial" w:cs="Arial"/>
            <w:noProof/>
            <w:color w:val="000000" w:themeColor="text1"/>
            <w:sz w:val="22"/>
            <w:szCs w:val="22"/>
          </w:rPr>
          <w:t>4.3.1. Ford Lake and Belleville Lake Phosphorus Impairment</w:t>
        </w:r>
        <w:r w:rsidR="00181A26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ab/>
        </w:r>
        <w:r w:rsidR="0064684A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4-</w:t>
        </w:r>
        <w:r w:rsidR="008B75B6" w:rsidRPr="00D67D76">
          <w:rPr>
            <w:rFonts w:ascii="Arial" w:hAnsi="Arial" w:cs="Arial"/>
            <w:noProof/>
            <w:webHidden/>
            <w:color w:val="000000" w:themeColor="text1"/>
            <w:sz w:val="22"/>
            <w:szCs w:val="22"/>
          </w:rPr>
          <w:t>30</w:t>
        </w:r>
      </w:hyperlink>
    </w:p>
    <w:p w14:paraId="2AA56398" w14:textId="77777777" w:rsidR="00D67D76" w:rsidRDefault="00D67D76" w:rsidP="0064684A">
      <w:pPr>
        <w:tabs>
          <w:tab w:val="right" w:leader="dot" w:pos="9350"/>
        </w:tabs>
        <w:spacing w:after="100"/>
        <w:ind w:left="0" w:right="0"/>
        <w:rPr>
          <w:rFonts w:ascii="Arial" w:hAnsi="Arial" w:cs="Arial"/>
          <w:color w:val="FF0000"/>
          <w:sz w:val="22"/>
          <w:szCs w:val="22"/>
        </w:rPr>
      </w:pPr>
    </w:p>
    <w:p w14:paraId="02075E72" w14:textId="50363AA8" w:rsidR="0022579B" w:rsidRPr="00F120CB" w:rsidRDefault="0022579B" w:rsidP="0022579B">
      <w:pPr>
        <w:tabs>
          <w:tab w:val="right" w:leader="dot" w:pos="8630"/>
        </w:tabs>
        <w:spacing w:after="100"/>
        <w:ind w:left="0" w:right="0"/>
        <w:rPr>
          <w:rFonts w:ascii="Arial" w:eastAsia="Yu Mincho" w:hAnsi="Arial" w:cs="Arial"/>
          <w:noProof/>
          <w:sz w:val="28"/>
          <w:szCs w:val="28"/>
        </w:rPr>
      </w:pPr>
      <w:r w:rsidRPr="00F120CB">
        <w:rPr>
          <w:rFonts w:ascii="Arial" w:hAnsi="Arial" w:cs="Arial"/>
          <w:sz w:val="22"/>
          <w:szCs w:val="22"/>
        </w:rPr>
        <w:fldChar w:fldCharType="begin"/>
      </w:r>
      <w:r w:rsidRPr="00F120CB">
        <w:rPr>
          <w:rFonts w:ascii="Arial" w:hAnsi="Arial" w:cs="Arial"/>
          <w:sz w:val="22"/>
          <w:szCs w:val="22"/>
        </w:rPr>
        <w:instrText xml:space="preserve"> TOC \o "1-4" \h \z \u </w:instrText>
      </w:r>
      <w:r w:rsidRPr="00F120CB">
        <w:rPr>
          <w:rFonts w:ascii="Arial" w:hAnsi="Arial" w:cs="Arial"/>
          <w:sz w:val="22"/>
          <w:szCs w:val="22"/>
        </w:rPr>
        <w:fldChar w:fldCharType="separate"/>
      </w:r>
      <w:hyperlink w:anchor="_Toc111630595" w:history="1">
        <w:r w:rsidRPr="00F120CB">
          <w:rPr>
            <w:rFonts w:ascii="Arial" w:hAnsi="Arial" w:cs="Arial"/>
            <w:noProof/>
            <w:sz w:val="28"/>
            <w:szCs w:val="28"/>
          </w:rPr>
          <w:t>Chapter 5: Evaluation and Conclusions</w:t>
        </w:r>
        <w:r w:rsidRPr="00F120CB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64684A" w:rsidRPr="00F120CB">
          <w:rPr>
            <w:rFonts w:ascii="Arial" w:hAnsi="Arial" w:cs="Arial"/>
            <w:noProof/>
            <w:webHidden/>
            <w:sz w:val="28"/>
            <w:szCs w:val="28"/>
          </w:rPr>
          <w:t>5-</w:t>
        </w:r>
        <w:r w:rsidR="008B75B6" w:rsidRPr="00F120CB">
          <w:rPr>
            <w:rFonts w:ascii="Arial" w:hAnsi="Arial" w:cs="Arial"/>
            <w:noProof/>
            <w:webHidden/>
            <w:sz w:val="28"/>
            <w:szCs w:val="28"/>
          </w:rPr>
          <w:t>1</w:t>
        </w:r>
      </w:hyperlink>
    </w:p>
    <w:p w14:paraId="6FBEEDFD" w14:textId="6927D393" w:rsidR="0022579B" w:rsidRPr="00F120CB" w:rsidRDefault="00000000" w:rsidP="0022579B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596" w:history="1">
        <w:r w:rsidR="0022579B" w:rsidRPr="00F120CB">
          <w:rPr>
            <w:rFonts w:ascii="Arial" w:hAnsi="Arial" w:cs="Arial"/>
            <w:noProof/>
            <w:sz w:val="22"/>
            <w:szCs w:val="22"/>
          </w:rPr>
          <w:t>5.1 Evaluation Methods for Measuring Success</w:t>
        </w:r>
        <w:r w:rsidR="0022579B" w:rsidRPr="00F120C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4684A" w:rsidRPr="00F120CB">
          <w:rPr>
            <w:rFonts w:ascii="Arial" w:hAnsi="Arial" w:cs="Arial"/>
            <w:noProof/>
            <w:webHidden/>
            <w:sz w:val="22"/>
            <w:szCs w:val="22"/>
          </w:rPr>
          <w:t>5-</w:t>
        </w:r>
        <w:r w:rsidR="008B75B6" w:rsidRPr="00F120CB">
          <w:rPr>
            <w:rFonts w:ascii="Arial" w:hAnsi="Arial" w:cs="Arial"/>
            <w:noProof/>
            <w:webHidden/>
            <w:sz w:val="22"/>
            <w:szCs w:val="22"/>
          </w:rPr>
          <w:t>1</w:t>
        </w:r>
      </w:hyperlink>
    </w:p>
    <w:p w14:paraId="0ABCF40F" w14:textId="0B0223DE" w:rsidR="0022579B" w:rsidRPr="00F120CB" w:rsidRDefault="00000000" w:rsidP="0022579B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597" w:history="1">
        <w:r w:rsidR="0022579B" w:rsidRPr="00F120CB">
          <w:rPr>
            <w:rFonts w:ascii="Arial" w:hAnsi="Arial" w:cs="Arial"/>
            <w:noProof/>
            <w:sz w:val="22"/>
            <w:szCs w:val="22"/>
          </w:rPr>
          <w:t>5.2 Qualitative Evaluation Techniques</w:t>
        </w:r>
        <w:r w:rsidR="0022579B" w:rsidRPr="00F120C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4684A" w:rsidRPr="00F120CB">
          <w:rPr>
            <w:rFonts w:ascii="Arial" w:hAnsi="Arial" w:cs="Arial"/>
            <w:noProof/>
            <w:webHidden/>
            <w:sz w:val="22"/>
            <w:szCs w:val="22"/>
          </w:rPr>
          <w:t>5-</w:t>
        </w:r>
        <w:r w:rsidR="008B75B6" w:rsidRPr="00F120CB">
          <w:rPr>
            <w:rFonts w:ascii="Arial" w:hAnsi="Arial" w:cs="Arial"/>
            <w:noProof/>
            <w:webHidden/>
            <w:sz w:val="22"/>
            <w:szCs w:val="22"/>
          </w:rPr>
          <w:t>4</w:t>
        </w:r>
      </w:hyperlink>
    </w:p>
    <w:p w14:paraId="0DEB9248" w14:textId="23DCA781" w:rsidR="0022579B" w:rsidRPr="00F120CB" w:rsidRDefault="00000000" w:rsidP="0022579B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598" w:history="1">
        <w:r w:rsidR="0022579B" w:rsidRPr="00F120CB">
          <w:rPr>
            <w:rFonts w:ascii="Arial" w:hAnsi="Arial" w:cs="Arial"/>
            <w:noProof/>
            <w:sz w:val="22"/>
            <w:szCs w:val="22"/>
          </w:rPr>
          <w:t>5.3 Quantitative Evaluation Techniques</w:t>
        </w:r>
        <w:r w:rsidR="0022579B" w:rsidRPr="00F120C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4684A" w:rsidRPr="00F120CB">
          <w:rPr>
            <w:rFonts w:ascii="Arial" w:hAnsi="Arial" w:cs="Arial"/>
            <w:noProof/>
            <w:webHidden/>
            <w:sz w:val="22"/>
            <w:szCs w:val="22"/>
          </w:rPr>
          <w:t>5-</w:t>
        </w:r>
        <w:r w:rsidR="008B75B6" w:rsidRPr="00F120CB">
          <w:rPr>
            <w:rFonts w:ascii="Arial" w:hAnsi="Arial" w:cs="Arial"/>
            <w:noProof/>
            <w:webHidden/>
            <w:sz w:val="22"/>
            <w:szCs w:val="22"/>
          </w:rPr>
          <w:t>6</w:t>
        </w:r>
      </w:hyperlink>
    </w:p>
    <w:p w14:paraId="21579BCA" w14:textId="0FA530B3" w:rsidR="0022579B" w:rsidRPr="00F120CB" w:rsidRDefault="00000000" w:rsidP="0022579B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599" w:history="1">
        <w:r w:rsidR="0022579B" w:rsidRPr="00F120CB">
          <w:rPr>
            <w:rFonts w:ascii="Arial" w:hAnsi="Arial" w:cs="Arial"/>
            <w:noProof/>
            <w:sz w:val="22"/>
            <w:szCs w:val="22"/>
          </w:rPr>
          <w:t>5.4 Evaluation Monitoring for the Middle Huron Watershed</w:t>
        </w:r>
        <w:r w:rsidR="0022579B" w:rsidRPr="00F120C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4684A" w:rsidRPr="00F120CB">
          <w:rPr>
            <w:rFonts w:ascii="Arial" w:hAnsi="Arial" w:cs="Arial"/>
            <w:noProof/>
            <w:webHidden/>
            <w:sz w:val="22"/>
            <w:szCs w:val="22"/>
          </w:rPr>
          <w:t>5-</w:t>
        </w:r>
        <w:r w:rsidR="008B75B6" w:rsidRPr="00F120CB">
          <w:rPr>
            <w:rFonts w:ascii="Arial" w:hAnsi="Arial" w:cs="Arial"/>
            <w:noProof/>
            <w:webHidden/>
            <w:sz w:val="22"/>
            <w:szCs w:val="22"/>
          </w:rPr>
          <w:t>10</w:t>
        </w:r>
      </w:hyperlink>
    </w:p>
    <w:p w14:paraId="390060BC" w14:textId="5A1DDF9D" w:rsidR="0022579B" w:rsidRPr="00F120CB" w:rsidRDefault="00000000" w:rsidP="0022579B">
      <w:pPr>
        <w:tabs>
          <w:tab w:val="right" w:leader="dot" w:pos="8630"/>
        </w:tabs>
        <w:spacing w:after="100"/>
        <w:ind w:left="240" w:right="0"/>
        <w:rPr>
          <w:rFonts w:ascii="Arial" w:eastAsia="Yu Mincho" w:hAnsi="Arial" w:cs="Arial"/>
          <w:noProof/>
          <w:sz w:val="22"/>
          <w:szCs w:val="22"/>
        </w:rPr>
      </w:pPr>
      <w:hyperlink w:anchor="_Toc111630600" w:history="1">
        <w:r w:rsidR="0022579B" w:rsidRPr="00F120CB">
          <w:rPr>
            <w:rFonts w:ascii="Arial" w:hAnsi="Arial" w:cs="Arial"/>
            <w:noProof/>
            <w:sz w:val="22"/>
            <w:szCs w:val="22"/>
          </w:rPr>
          <w:t>5.5 Parting Words</w:t>
        </w:r>
        <w:r w:rsidR="0022579B" w:rsidRPr="00F120CB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4684A" w:rsidRPr="00F120CB">
          <w:rPr>
            <w:rFonts w:ascii="Arial" w:hAnsi="Arial" w:cs="Arial"/>
            <w:noProof/>
            <w:webHidden/>
            <w:sz w:val="22"/>
            <w:szCs w:val="22"/>
          </w:rPr>
          <w:t>5-</w:t>
        </w:r>
        <w:r w:rsidR="008B75B6" w:rsidRPr="00F120CB">
          <w:rPr>
            <w:rFonts w:ascii="Arial" w:hAnsi="Arial" w:cs="Arial"/>
            <w:noProof/>
            <w:webHidden/>
            <w:sz w:val="22"/>
            <w:szCs w:val="22"/>
          </w:rPr>
          <w:t>13</w:t>
        </w:r>
      </w:hyperlink>
    </w:p>
    <w:p w14:paraId="5E8BE9A8" w14:textId="77777777" w:rsidR="0022579B" w:rsidRPr="0022579B" w:rsidRDefault="0022579B" w:rsidP="0022579B">
      <w:pPr>
        <w:ind w:left="0" w:right="0"/>
      </w:pPr>
      <w:r w:rsidRPr="00F120CB">
        <w:rPr>
          <w:rFonts w:ascii="Arial" w:hAnsi="Arial" w:cs="Arial"/>
          <w:sz w:val="22"/>
          <w:szCs w:val="22"/>
        </w:rPr>
        <w:fldChar w:fldCharType="end"/>
      </w:r>
    </w:p>
    <w:p w14:paraId="155B49DC" w14:textId="77777777" w:rsidR="001070B1" w:rsidRPr="00897EF5" w:rsidRDefault="001070B1" w:rsidP="000450CB">
      <w:pPr>
        <w:ind w:left="0" w:right="-630"/>
        <w:rPr>
          <w:b/>
          <w:sz w:val="22"/>
          <w:szCs w:val="22"/>
        </w:rPr>
      </w:pPr>
    </w:p>
    <w:p w14:paraId="51F1B6A6" w14:textId="317FB83F" w:rsidR="006063F6" w:rsidRPr="000D33D4" w:rsidRDefault="003B409F" w:rsidP="000D33D4">
      <w:pPr>
        <w:ind w:left="0" w:right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Appendices</w:t>
      </w:r>
    </w:p>
    <w:p w14:paraId="51F1B6A7" w14:textId="3FDD1AE2" w:rsidR="006063F6" w:rsidRDefault="006063F6" w:rsidP="00C2653C">
      <w:pPr>
        <w:tabs>
          <w:tab w:val="left" w:pos="720"/>
        </w:tabs>
        <w:ind w:left="0"/>
        <w:rPr>
          <w:rFonts w:ascii="Arial" w:hAnsi="Arial" w:cs="Arial"/>
          <w:color w:val="FF0000"/>
          <w:sz w:val="28"/>
          <w:szCs w:val="28"/>
        </w:rPr>
      </w:pPr>
    </w:p>
    <w:p w14:paraId="1C63F8C6" w14:textId="065F5633" w:rsidR="003060F7" w:rsidRDefault="003060F7" w:rsidP="003060F7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 w:rsidRPr="00C3758C">
        <w:rPr>
          <w:rFonts w:ascii="Arial" w:hAnsi="Arial" w:cs="Arial"/>
          <w:sz w:val="22"/>
          <w:szCs w:val="22"/>
        </w:rPr>
        <w:t xml:space="preserve">Appendix </w:t>
      </w:r>
      <w:r>
        <w:rPr>
          <w:rFonts w:ascii="Arial" w:hAnsi="Arial" w:cs="Arial"/>
          <w:sz w:val="22"/>
          <w:szCs w:val="22"/>
        </w:rPr>
        <w:t>A</w:t>
      </w:r>
      <w:r w:rsidRPr="00C3758C">
        <w:rPr>
          <w:rFonts w:ascii="Arial" w:hAnsi="Arial" w:cs="Arial"/>
          <w:sz w:val="22"/>
          <w:szCs w:val="22"/>
        </w:rPr>
        <w:t>. Middle Huron Partnership Cooperative Agreement</w:t>
      </w:r>
    </w:p>
    <w:p w14:paraId="01E54C8B" w14:textId="77777777" w:rsidR="003060F7" w:rsidRDefault="003060F7" w:rsidP="003060F7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06B5AF6A" w14:textId="1016F1B8" w:rsidR="00A56F9B" w:rsidRDefault="00A56F9B" w:rsidP="00A56F9B">
      <w:pPr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Appendix </w:t>
      </w:r>
      <w:r w:rsidR="0065135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 Washtenaw and Wayne County Threatened and Endangered Species</w:t>
      </w:r>
    </w:p>
    <w:p w14:paraId="68B76E57" w14:textId="77777777" w:rsidR="003060F7" w:rsidRDefault="003060F7" w:rsidP="003060F7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38B208DD" w14:textId="640012BB" w:rsidR="0065135F" w:rsidRDefault="0065135F" w:rsidP="0065135F">
      <w:pPr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C. Summary of Geomorphology Assessment Results for the Middle Huron River Watershed</w:t>
      </w:r>
    </w:p>
    <w:p w14:paraId="0D80740C" w14:textId="0C180B1A" w:rsidR="00ED7DF1" w:rsidRDefault="0065135F" w:rsidP="0065135F">
      <w:pPr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7DF1">
        <w:rPr>
          <w:rFonts w:ascii="Arial" w:hAnsi="Arial" w:cs="Arial"/>
          <w:sz w:val="22"/>
          <w:szCs w:val="22"/>
        </w:rPr>
        <w:t>C-1. BANCs Summary</w:t>
      </w:r>
    </w:p>
    <w:p w14:paraId="210AE91E" w14:textId="71DB84BE" w:rsidR="0065135F" w:rsidRDefault="0065135F" w:rsidP="00ED7DF1">
      <w:pPr>
        <w:ind w:left="0" w:righ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C-1. Geomorphic Survey Form</w:t>
      </w:r>
    </w:p>
    <w:p w14:paraId="3A9DEDC7" w14:textId="09D0BFEF" w:rsidR="0065135F" w:rsidRDefault="0065135F" w:rsidP="0065135F">
      <w:pPr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C-2. Geomorphic Data Tables</w:t>
      </w:r>
    </w:p>
    <w:p w14:paraId="7CC7FE8D" w14:textId="77777777" w:rsidR="00A56F9B" w:rsidRDefault="00A56F9B" w:rsidP="003060F7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7D9141E0" w14:textId="4124C099" w:rsidR="00C05DBE" w:rsidRPr="00C3758C" w:rsidRDefault="00C05DBE" w:rsidP="00C05DBE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 w:rsidRPr="00C3758C">
        <w:rPr>
          <w:rFonts w:ascii="Arial" w:hAnsi="Arial" w:cs="Arial"/>
          <w:sz w:val="22"/>
          <w:szCs w:val="22"/>
        </w:rPr>
        <w:t xml:space="preserve">Appendix </w:t>
      </w:r>
      <w:r>
        <w:rPr>
          <w:rFonts w:ascii="Arial" w:hAnsi="Arial" w:cs="Arial"/>
          <w:sz w:val="22"/>
          <w:szCs w:val="22"/>
        </w:rPr>
        <w:t>D</w:t>
      </w:r>
      <w:r w:rsidRPr="00C3758C">
        <w:rPr>
          <w:rFonts w:ascii="Arial" w:hAnsi="Arial" w:cs="Arial"/>
          <w:sz w:val="22"/>
          <w:szCs w:val="22"/>
        </w:rPr>
        <w:t>. Total Phosphorus TMDL for Ford and Belleville Lake</w:t>
      </w:r>
    </w:p>
    <w:p w14:paraId="2A965F85" w14:textId="77777777" w:rsidR="00A56F9B" w:rsidRDefault="00A56F9B" w:rsidP="003060F7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7171F88A" w14:textId="111F3616" w:rsidR="00702665" w:rsidRDefault="00702665" w:rsidP="00702665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 w:rsidRPr="00C3758C">
        <w:rPr>
          <w:rFonts w:ascii="Arial" w:hAnsi="Arial" w:cs="Arial"/>
          <w:sz w:val="22"/>
          <w:szCs w:val="22"/>
        </w:rPr>
        <w:t xml:space="preserve">Appendix </w:t>
      </w:r>
      <w:r>
        <w:rPr>
          <w:rFonts w:ascii="Arial" w:hAnsi="Arial" w:cs="Arial"/>
          <w:sz w:val="22"/>
          <w:szCs w:val="22"/>
        </w:rPr>
        <w:t>E</w:t>
      </w:r>
      <w:r w:rsidRPr="00C3758C">
        <w:rPr>
          <w:rFonts w:ascii="Arial" w:hAnsi="Arial" w:cs="Arial"/>
          <w:sz w:val="22"/>
          <w:szCs w:val="22"/>
        </w:rPr>
        <w:t xml:space="preserve">. Statewide </w:t>
      </w:r>
      <w:r w:rsidRPr="00C3758C">
        <w:rPr>
          <w:rFonts w:ascii="Arial" w:hAnsi="Arial" w:cs="Arial"/>
          <w:i/>
          <w:iCs/>
          <w:sz w:val="22"/>
          <w:szCs w:val="22"/>
        </w:rPr>
        <w:t xml:space="preserve">E. Coli </w:t>
      </w:r>
      <w:r w:rsidRPr="00C3758C">
        <w:rPr>
          <w:rFonts w:ascii="Arial" w:hAnsi="Arial" w:cs="Arial"/>
          <w:sz w:val="22"/>
          <w:szCs w:val="22"/>
        </w:rPr>
        <w:t>TMDL</w:t>
      </w:r>
    </w:p>
    <w:p w14:paraId="22BB3D9F" w14:textId="77777777" w:rsidR="00B2273F" w:rsidRDefault="00B2273F" w:rsidP="00702665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673D2828" w14:textId="485E1644" w:rsidR="00B2273F" w:rsidRPr="00C3758C" w:rsidRDefault="00B2273F" w:rsidP="00702665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F. Public Education Plan</w:t>
      </w:r>
      <w:r w:rsidR="002A0B1F">
        <w:rPr>
          <w:rFonts w:ascii="Arial" w:hAnsi="Arial" w:cs="Arial"/>
          <w:sz w:val="22"/>
          <w:szCs w:val="22"/>
        </w:rPr>
        <w:t xml:space="preserve"> Template</w:t>
      </w:r>
    </w:p>
    <w:p w14:paraId="1B16D819" w14:textId="77777777" w:rsidR="00327279" w:rsidRDefault="00327279" w:rsidP="003060F7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55F6FD7E" w14:textId="77777777" w:rsidR="00FA2B16" w:rsidRPr="00C3758C" w:rsidRDefault="00FA2B16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1ED47DAC" w14:textId="11DCC8AD" w:rsidR="000D33D4" w:rsidRPr="00502E9D" w:rsidRDefault="000D33D4">
      <w:pPr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686075B7" w14:textId="45C7D8C9" w:rsidR="00114414" w:rsidRPr="00114414" w:rsidRDefault="00114414" w:rsidP="00114414">
      <w:pPr>
        <w:tabs>
          <w:tab w:val="left" w:pos="630"/>
          <w:tab w:val="left" w:pos="900"/>
          <w:tab w:val="left" w:pos="1620"/>
          <w:tab w:val="right" w:pos="8640"/>
        </w:tabs>
        <w:ind w:left="0"/>
        <w:rPr>
          <w:rFonts w:ascii="Arial" w:hAnsi="Arial" w:cs="Arial"/>
          <w:b/>
          <w:bCs/>
          <w:sz w:val="32"/>
          <w:szCs w:val="32"/>
        </w:rPr>
      </w:pPr>
      <w:r w:rsidRPr="00114414">
        <w:rPr>
          <w:rFonts w:ascii="Arial" w:hAnsi="Arial" w:cs="Arial"/>
          <w:b/>
          <w:bCs/>
          <w:sz w:val="32"/>
          <w:szCs w:val="32"/>
        </w:rPr>
        <w:lastRenderedPageBreak/>
        <w:t>LIST OF ACRONYMS</w:t>
      </w:r>
    </w:p>
    <w:p w14:paraId="1DFF5B5B" w14:textId="474D070E" w:rsidR="00114414" w:rsidRDefault="00114414" w:rsidP="00C2653C">
      <w:pPr>
        <w:tabs>
          <w:tab w:val="left" w:pos="720"/>
        </w:tabs>
        <w:ind w:left="0"/>
        <w:rPr>
          <w:rFonts w:ascii="Arial" w:hAnsi="Arial" w:cs="Arial"/>
          <w:sz w:val="36"/>
          <w:szCs w:val="36"/>
        </w:rPr>
      </w:pPr>
    </w:p>
    <w:p w14:paraId="71148437" w14:textId="77777777" w:rsidR="000813B1" w:rsidRPr="000813B1" w:rsidRDefault="000813B1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556964CE" w14:textId="3E571052" w:rsidR="000813B1" w:rsidRPr="000813B1" w:rsidRDefault="000813B1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 w:rsidRPr="000813B1">
        <w:rPr>
          <w:rFonts w:ascii="Arial" w:hAnsi="Arial" w:cs="Arial"/>
          <w:sz w:val="22"/>
          <w:szCs w:val="22"/>
        </w:rPr>
        <w:t>BANCS: Bank Assessment for Non-point source Consequences of Sediment</w:t>
      </w:r>
    </w:p>
    <w:p w14:paraId="03D123ED" w14:textId="77777777" w:rsidR="000813B1" w:rsidRPr="000813B1" w:rsidRDefault="000813B1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316715D4" w14:textId="5F4E0D6A" w:rsidR="00DF0576" w:rsidRDefault="00DF0576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BEHI: Bank Erosion Hazard Index</w:t>
      </w:r>
    </w:p>
    <w:p w14:paraId="275EDC38" w14:textId="77777777" w:rsidR="00DF0576" w:rsidRDefault="00DF0576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3AB29E4E" w14:textId="1DF6D1FA" w:rsidR="004521A3" w:rsidRDefault="00EB685D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DO: Dissolve</w:t>
      </w:r>
      <w:r w:rsidR="00EE286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Oxygen</w:t>
      </w:r>
    </w:p>
    <w:p w14:paraId="554C9AB9" w14:textId="77777777" w:rsidR="00EB685D" w:rsidRDefault="00EB685D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0BD7399D" w14:textId="7579608E" w:rsidR="00114414" w:rsidRPr="000813B1" w:rsidRDefault="002965F0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 w:rsidRPr="000813B1">
        <w:rPr>
          <w:rFonts w:ascii="Arial" w:hAnsi="Arial" w:cs="Arial"/>
          <w:sz w:val="22"/>
          <w:szCs w:val="22"/>
        </w:rPr>
        <w:t xml:space="preserve">EGLE: Michigan’s Department of Environment, Great Lakes, and Energy </w:t>
      </w:r>
    </w:p>
    <w:p w14:paraId="64D85ACD" w14:textId="4580346C" w:rsidR="00F1280D" w:rsidRDefault="00F1280D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38DEBC82" w14:textId="5DC0FA01" w:rsidR="00810CCA" w:rsidRDefault="00810CCA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EPA: U.S. Environmental Protection Agency</w:t>
      </w:r>
    </w:p>
    <w:p w14:paraId="1EBDB37A" w14:textId="77777777" w:rsidR="00810CCA" w:rsidRDefault="00810CCA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6267FC22" w14:textId="53F2A556" w:rsidR="00BA5B50" w:rsidRDefault="00BA5B50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EPT: Ephe</w:t>
      </w:r>
      <w:r w:rsidR="00B8297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eroptera, Plecoptera, and Trichoptera</w:t>
      </w:r>
    </w:p>
    <w:p w14:paraId="28EADBD1" w14:textId="77777777" w:rsidR="00BA5B50" w:rsidRPr="000813B1" w:rsidRDefault="00BA5B50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7799B676" w14:textId="082F8D5E" w:rsidR="00901BA7" w:rsidRDefault="00901BA7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GIS: Geographic Information Systems</w:t>
      </w:r>
    </w:p>
    <w:p w14:paraId="317C0F02" w14:textId="77777777" w:rsidR="00901BA7" w:rsidRDefault="00901BA7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37199E13" w14:textId="5EF9D563" w:rsidR="005E696D" w:rsidRDefault="005E696D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 w:rsidRPr="000813B1">
        <w:rPr>
          <w:rFonts w:ascii="Arial" w:hAnsi="Arial" w:cs="Arial"/>
          <w:sz w:val="22"/>
          <w:szCs w:val="22"/>
        </w:rPr>
        <w:t>HRWC: Huron</w:t>
      </w:r>
      <w:r>
        <w:rPr>
          <w:rFonts w:ascii="Arial" w:hAnsi="Arial" w:cs="Arial"/>
          <w:sz w:val="22"/>
          <w:szCs w:val="22"/>
        </w:rPr>
        <w:t xml:space="preserve"> River Watershed Council</w:t>
      </w:r>
    </w:p>
    <w:p w14:paraId="51F80F1C" w14:textId="77777777" w:rsidR="005E696D" w:rsidRDefault="005E696D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778D826E" w14:textId="38320481" w:rsidR="00872215" w:rsidRDefault="00872215" w:rsidP="00EB685D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MDEQ:  Michigan Department of Environmental Quality</w:t>
      </w:r>
      <w:r w:rsidR="00A666EC">
        <w:rPr>
          <w:rFonts w:ascii="Arial" w:hAnsi="Arial" w:cs="Arial"/>
          <w:sz w:val="22"/>
          <w:szCs w:val="22"/>
        </w:rPr>
        <w:t xml:space="preserve"> (former name of EGLE)</w:t>
      </w:r>
    </w:p>
    <w:p w14:paraId="2ACA750F" w14:textId="77777777" w:rsidR="00872215" w:rsidRDefault="00872215" w:rsidP="00EB685D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1B35786E" w14:textId="0AD1B99D" w:rsidR="00EB685D" w:rsidRDefault="00EB685D" w:rsidP="00EB685D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MDNR or DNR: Michigan’s Department of Natural Resources </w:t>
      </w:r>
    </w:p>
    <w:p w14:paraId="2EC6C9B9" w14:textId="77777777" w:rsidR="00EB685D" w:rsidRDefault="00EB685D" w:rsidP="004521A3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12B786A4" w14:textId="14F6AD53" w:rsidR="009478C6" w:rsidRDefault="009478C6" w:rsidP="004521A3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NBS: Near bank stress</w:t>
      </w:r>
    </w:p>
    <w:p w14:paraId="2DB36306" w14:textId="77777777" w:rsidR="009478C6" w:rsidRDefault="009478C6" w:rsidP="004521A3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68BA5CBC" w14:textId="1E46870C" w:rsidR="004521A3" w:rsidRDefault="004521A3" w:rsidP="004521A3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  <w:r w:rsidRPr="00217FDB">
        <w:rPr>
          <w:rFonts w:ascii="Arial" w:hAnsi="Arial" w:cs="Arial"/>
          <w:sz w:val="22"/>
          <w:szCs w:val="22"/>
        </w:rPr>
        <w:t>NPDES</w:t>
      </w:r>
      <w:r>
        <w:rPr>
          <w:rFonts w:ascii="Arial" w:hAnsi="Arial" w:cs="Arial"/>
          <w:sz w:val="22"/>
          <w:szCs w:val="22"/>
        </w:rPr>
        <w:t>: National Pollutant Discharge Elimination System</w:t>
      </w:r>
      <w:r w:rsidRPr="008644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D3E30D" w14:textId="77777777" w:rsidR="004521A3" w:rsidRDefault="004521A3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7C2913CC" w14:textId="19CD3E18" w:rsidR="00F1280D" w:rsidRDefault="00F1280D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NPS: Nonpoint source pollution</w:t>
      </w:r>
    </w:p>
    <w:p w14:paraId="1D251DFA" w14:textId="7FD9F832" w:rsidR="00C13717" w:rsidRDefault="00C13717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681392B1" w14:textId="283976C7" w:rsidR="00C13717" w:rsidRDefault="00056359" w:rsidP="00C2653C">
      <w:pPr>
        <w:tabs>
          <w:tab w:val="left" w:pos="720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TMDL: </w:t>
      </w:r>
      <w:r w:rsidRPr="008A0FAB">
        <w:rPr>
          <w:rFonts w:ascii="Arial" w:hAnsi="Arial" w:cs="Arial"/>
          <w:sz w:val="22"/>
        </w:rPr>
        <w:t>Total Maximum Daily Load</w:t>
      </w:r>
    </w:p>
    <w:p w14:paraId="3F8E7FB8" w14:textId="58C67E00" w:rsidR="00013F32" w:rsidRDefault="00013F32" w:rsidP="00C2653C">
      <w:pPr>
        <w:tabs>
          <w:tab w:val="left" w:pos="720"/>
        </w:tabs>
        <w:ind w:left="0"/>
        <w:rPr>
          <w:rFonts w:ascii="Arial" w:hAnsi="Arial" w:cs="Arial"/>
          <w:sz w:val="22"/>
        </w:rPr>
      </w:pPr>
    </w:p>
    <w:p w14:paraId="765F42A8" w14:textId="56BC677B" w:rsidR="00501556" w:rsidRDefault="00501556" w:rsidP="00C2653C">
      <w:pPr>
        <w:tabs>
          <w:tab w:val="left" w:pos="720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TDS: Total Dissolved Solids</w:t>
      </w:r>
    </w:p>
    <w:p w14:paraId="23D6A9C0" w14:textId="77777777" w:rsidR="00501556" w:rsidRDefault="00501556" w:rsidP="00C2653C">
      <w:pPr>
        <w:tabs>
          <w:tab w:val="left" w:pos="720"/>
        </w:tabs>
        <w:ind w:left="0"/>
        <w:rPr>
          <w:rFonts w:ascii="Arial" w:hAnsi="Arial" w:cs="Arial"/>
          <w:sz w:val="22"/>
        </w:rPr>
      </w:pPr>
    </w:p>
    <w:p w14:paraId="51DC9CC4" w14:textId="279E1383" w:rsidR="00013F32" w:rsidRDefault="00013F32" w:rsidP="00C2653C">
      <w:pPr>
        <w:tabs>
          <w:tab w:val="left" w:pos="720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TSS: Total Suspended Solids</w:t>
      </w:r>
    </w:p>
    <w:p w14:paraId="77166E27" w14:textId="328CB6FE" w:rsidR="008A3B14" w:rsidRDefault="008A3B14" w:rsidP="00C2653C">
      <w:pPr>
        <w:tabs>
          <w:tab w:val="left" w:pos="720"/>
        </w:tabs>
        <w:ind w:left="0"/>
        <w:rPr>
          <w:rFonts w:ascii="Arial" w:hAnsi="Arial" w:cs="Arial"/>
          <w:sz w:val="22"/>
        </w:rPr>
      </w:pPr>
    </w:p>
    <w:p w14:paraId="1F5BBB31" w14:textId="2A4ED93A" w:rsidR="00901BA7" w:rsidRDefault="00901BA7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RCA: Reach contributing area (aka watershed)</w:t>
      </w:r>
    </w:p>
    <w:p w14:paraId="4A0A7C77" w14:textId="77777777" w:rsidR="00901BA7" w:rsidRDefault="00901BA7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05BD27B8" w14:textId="3A63EC00" w:rsidR="00B81EB9" w:rsidRDefault="00B81EB9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SSC</w:t>
      </w:r>
      <w:r w:rsidR="005A6A72">
        <w:rPr>
          <w:rFonts w:ascii="Arial" w:hAnsi="Arial" w:cs="Arial"/>
          <w:color w:val="000000"/>
          <w:sz w:val="22"/>
          <w:szCs w:val="22"/>
        </w:rPr>
        <w:t>: Suspended Sediment Concentration</w:t>
      </w:r>
    </w:p>
    <w:p w14:paraId="31F49967" w14:textId="77777777" w:rsidR="00B81EB9" w:rsidRDefault="00B81EB9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30733AAB" w14:textId="44A96781" w:rsidR="000001E2" w:rsidRDefault="00A56046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  <w:r w:rsidRPr="00864457">
        <w:rPr>
          <w:rFonts w:ascii="Arial" w:hAnsi="Arial" w:cs="Arial"/>
          <w:color w:val="000000"/>
          <w:sz w:val="22"/>
          <w:szCs w:val="22"/>
        </w:rPr>
        <w:t>SEMCOG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864457">
        <w:rPr>
          <w:rFonts w:ascii="Arial" w:hAnsi="Arial" w:cs="Arial"/>
          <w:color w:val="000000"/>
          <w:sz w:val="22"/>
          <w:szCs w:val="22"/>
        </w:rPr>
        <w:t>Southeast Michigan Council of Governments</w:t>
      </w:r>
    </w:p>
    <w:p w14:paraId="61E9DDC8" w14:textId="77777777" w:rsidR="000001E2" w:rsidRDefault="000001E2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724C6360" w14:textId="77777777" w:rsidR="004521A3" w:rsidRDefault="004521A3" w:rsidP="004521A3">
      <w:pPr>
        <w:tabs>
          <w:tab w:val="left" w:pos="720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WMP: Watershed Management Plan</w:t>
      </w:r>
    </w:p>
    <w:p w14:paraId="652BDD48" w14:textId="5ED5106F" w:rsidR="003868C8" w:rsidRDefault="003868C8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2EE46724" w14:textId="3743D89D" w:rsidR="003868C8" w:rsidRDefault="003868C8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WWTP: Wastewater treatment plant</w:t>
      </w:r>
    </w:p>
    <w:p w14:paraId="55B1D5A0" w14:textId="225D2BFA" w:rsidR="00E167C3" w:rsidRDefault="00E167C3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175C21E1" w14:textId="712AB787" w:rsidR="00A666EC" w:rsidRDefault="00A666EC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WCWRC: Washtenaw County Water Resources Commissioner</w:t>
      </w:r>
    </w:p>
    <w:p w14:paraId="3D7FAB6D" w14:textId="77777777" w:rsidR="00803ED5" w:rsidRDefault="00803ED5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6787635E" w14:textId="77777777" w:rsidR="00803ED5" w:rsidRDefault="00803ED5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125435FC" w14:textId="31BB5A7B" w:rsidR="00803ED5" w:rsidRDefault="00803ED5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4D77DB9A" w14:textId="77777777" w:rsidR="000D33D4" w:rsidRDefault="000D33D4" w:rsidP="00C2653C">
      <w:pPr>
        <w:tabs>
          <w:tab w:val="left" w:pos="720"/>
        </w:tabs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4FC6C8" w14:textId="77777777" w:rsidR="000D33D4" w:rsidRDefault="000D33D4" w:rsidP="00C2653C">
      <w:pPr>
        <w:tabs>
          <w:tab w:val="left" w:pos="720"/>
        </w:tabs>
        <w:ind w:left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8AE0E5" w14:textId="3E37F346" w:rsidR="00803ED5" w:rsidRPr="000D33D4" w:rsidRDefault="00803ED5" w:rsidP="00C2653C">
      <w:pPr>
        <w:tabs>
          <w:tab w:val="left" w:pos="720"/>
        </w:tabs>
        <w:ind w:left="0"/>
        <w:rPr>
          <w:rFonts w:ascii="Arial" w:hAnsi="Arial" w:cs="Arial"/>
          <w:b/>
          <w:bCs/>
          <w:color w:val="000000"/>
          <w:sz w:val="32"/>
          <w:szCs w:val="32"/>
        </w:rPr>
      </w:pPr>
      <w:r w:rsidRPr="000D33D4">
        <w:rPr>
          <w:rFonts w:ascii="Arial" w:hAnsi="Arial" w:cs="Arial"/>
          <w:b/>
          <w:bCs/>
          <w:color w:val="000000"/>
          <w:sz w:val="32"/>
          <w:szCs w:val="32"/>
        </w:rPr>
        <w:t>U</w:t>
      </w:r>
      <w:r w:rsidR="000D33D4">
        <w:rPr>
          <w:rFonts w:ascii="Arial" w:hAnsi="Arial" w:cs="Arial"/>
          <w:b/>
          <w:bCs/>
          <w:color w:val="000000"/>
          <w:sz w:val="32"/>
          <w:szCs w:val="32"/>
        </w:rPr>
        <w:t>NITS OF MEASURE</w:t>
      </w:r>
      <w:r w:rsidRPr="000D33D4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14:paraId="15066773" w14:textId="77777777" w:rsidR="00803ED5" w:rsidRDefault="00803ED5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</w:p>
    <w:p w14:paraId="5738F83F" w14:textId="670C6259" w:rsidR="00031FEC" w:rsidRDefault="000F3671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CFU: </w:t>
      </w:r>
      <w:r w:rsidR="00031FEC">
        <w:rPr>
          <w:rFonts w:ascii="Arial" w:hAnsi="Arial" w:cs="Arial"/>
          <w:color w:val="000000"/>
          <w:sz w:val="22"/>
          <w:szCs w:val="22"/>
        </w:rPr>
        <w:t>Colony-forming Unit</w:t>
      </w:r>
      <w:r w:rsidR="00CA62AB">
        <w:rPr>
          <w:rFonts w:ascii="Arial" w:hAnsi="Arial" w:cs="Arial"/>
          <w:color w:val="000000"/>
          <w:sz w:val="22"/>
          <w:szCs w:val="22"/>
        </w:rPr>
        <w:t xml:space="preserve"> (bacteria)</w:t>
      </w:r>
    </w:p>
    <w:p w14:paraId="432EA857" w14:textId="76136751" w:rsidR="000F3671" w:rsidRDefault="00241862" w:rsidP="00C2653C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="00803ED5">
        <w:rPr>
          <w:rFonts w:ascii="Arial" w:hAnsi="Arial" w:cs="Arial"/>
          <w:color w:val="000000"/>
          <w:sz w:val="22"/>
          <w:szCs w:val="22"/>
        </w:rPr>
        <w:t>cfs</w:t>
      </w:r>
      <w:r>
        <w:rPr>
          <w:rFonts w:ascii="Arial" w:hAnsi="Arial" w:cs="Arial"/>
          <w:color w:val="000000"/>
          <w:sz w:val="22"/>
          <w:szCs w:val="22"/>
        </w:rPr>
        <w:t>: Cubic feet per second</w:t>
      </w:r>
      <w:r w:rsidR="00CA62AB">
        <w:rPr>
          <w:rFonts w:ascii="Arial" w:hAnsi="Arial" w:cs="Arial"/>
          <w:color w:val="000000"/>
          <w:sz w:val="22"/>
          <w:szCs w:val="22"/>
        </w:rPr>
        <w:t xml:space="preserve"> (discharge/flow)</w:t>
      </w:r>
    </w:p>
    <w:p w14:paraId="5FB9190F" w14:textId="77777777" w:rsidR="00001457" w:rsidRDefault="00001457" w:rsidP="00C2653C">
      <w:pPr>
        <w:tabs>
          <w:tab w:val="left" w:pos="720"/>
        </w:tabs>
        <w:ind w:left="0"/>
        <w:rPr>
          <w:rFonts w:ascii="Arial" w:hAnsi="Arial" w:cs="Arial"/>
          <w:sz w:val="36"/>
          <w:szCs w:val="36"/>
        </w:rPr>
      </w:pPr>
    </w:p>
    <w:p w14:paraId="0217240F" w14:textId="77777777" w:rsidR="00001457" w:rsidRDefault="00001457" w:rsidP="00001457">
      <w:pPr>
        <w:tabs>
          <w:tab w:val="left" w:pos="720"/>
        </w:tabs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MPN: Most probable number (bacteria)</w:t>
      </w:r>
    </w:p>
    <w:p w14:paraId="7765B361" w14:textId="77777777" w:rsidR="00803ED5" w:rsidRDefault="00803ED5" w:rsidP="00C2653C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7BB985E9" w14:textId="77777777" w:rsidR="001F747A" w:rsidRDefault="004258F2" w:rsidP="001F747A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mg/L:  milligram per liter</w:t>
      </w:r>
      <w:r w:rsidR="00CA62AB">
        <w:rPr>
          <w:rFonts w:ascii="Arial" w:hAnsi="Arial" w:cs="Arial"/>
          <w:sz w:val="22"/>
          <w:szCs w:val="22"/>
        </w:rPr>
        <w:t xml:space="preserve"> (concentration </w:t>
      </w:r>
      <w:r w:rsidR="00001457">
        <w:rPr>
          <w:rFonts w:ascii="Arial" w:hAnsi="Arial" w:cs="Arial"/>
          <w:sz w:val="22"/>
          <w:szCs w:val="22"/>
        </w:rPr>
        <w:t>of constituents in water)</w:t>
      </w:r>
      <w:r w:rsidR="001F747A">
        <w:rPr>
          <w:rFonts w:ascii="Arial" w:hAnsi="Arial" w:cs="Arial"/>
          <w:sz w:val="22"/>
          <w:szCs w:val="22"/>
        </w:rPr>
        <w:t xml:space="preserve">, also equivalent </w:t>
      </w:r>
    </w:p>
    <w:p w14:paraId="5BAB491E" w14:textId="66E4CFC1" w:rsidR="004258F2" w:rsidRDefault="001F747A" w:rsidP="001F747A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 ppm: </w:t>
      </w:r>
      <w:r w:rsidR="00B255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</w:t>
      </w:r>
      <w:r w:rsidR="00B2551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per million</w:t>
      </w:r>
    </w:p>
    <w:p w14:paraId="0BD83373" w14:textId="77777777" w:rsidR="001F747A" w:rsidRDefault="001F747A" w:rsidP="001F747A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7BEA1B32" w14:textId="0097ACA5" w:rsidR="009D6371" w:rsidRDefault="009D6371" w:rsidP="001F747A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 w:rsidRPr="00314F46">
        <w:rPr>
          <w:rFonts w:ascii="Arial" w:hAnsi="Arial" w:cs="Arial"/>
          <w:sz w:val="22"/>
          <w:szCs w:val="22"/>
        </w:rPr>
        <w:t>µ</w:t>
      </w:r>
      <w:r>
        <w:rPr>
          <w:rFonts w:ascii="Arial" w:hAnsi="Arial" w:cs="Arial"/>
          <w:sz w:val="22"/>
          <w:szCs w:val="22"/>
        </w:rPr>
        <w:t>g/L:  microgramsper liter (concentration of constituents in water), also equivalent to ppb: parts per billion</w:t>
      </w:r>
    </w:p>
    <w:p w14:paraId="4A3D87D2" w14:textId="77777777" w:rsidR="009D6371" w:rsidRDefault="009D6371" w:rsidP="001F747A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14:paraId="003A7D86" w14:textId="77777777" w:rsidR="001F747A" w:rsidRDefault="001F747A" w:rsidP="001F747A">
      <w:pPr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  <w:r w:rsidRPr="00314F46">
        <w:rPr>
          <w:rFonts w:ascii="Arial" w:hAnsi="Arial" w:cs="Arial"/>
          <w:sz w:val="22"/>
          <w:szCs w:val="22"/>
        </w:rPr>
        <w:t>µS/cm</w:t>
      </w:r>
      <w:r>
        <w:rPr>
          <w:rFonts w:ascii="Arial" w:hAnsi="Arial" w:cs="Arial"/>
          <w:sz w:val="22"/>
          <w:szCs w:val="22"/>
        </w:rPr>
        <w:t>:  microsiemens per centimeter (conductivity)</w:t>
      </w:r>
    </w:p>
    <w:p w14:paraId="4CF270A4" w14:textId="77777777" w:rsidR="001F747A" w:rsidRPr="00F77BC5" w:rsidRDefault="001F747A" w:rsidP="00C2653C">
      <w:pPr>
        <w:tabs>
          <w:tab w:val="left" w:pos="720"/>
        </w:tabs>
        <w:ind w:left="0"/>
        <w:rPr>
          <w:rFonts w:ascii="Arial" w:hAnsi="Arial" w:cs="Arial"/>
          <w:sz w:val="36"/>
          <w:szCs w:val="36"/>
        </w:rPr>
      </w:pPr>
    </w:p>
    <w:sectPr w:rsidR="001F747A" w:rsidRPr="00F77BC5" w:rsidSect="00232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6571" w14:textId="77777777" w:rsidR="000C05B9" w:rsidRDefault="000C05B9">
      <w:r>
        <w:separator/>
      </w:r>
    </w:p>
  </w:endnote>
  <w:endnote w:type="continuationSeparator" w:id="0">
    <w:p w14:paraId="47F1253B" w14:textId="77777777" w:rsidR="000C05B9" w:rsidRDefault="000C05B9">
      <w:r>
        <w:continuationSeparator/>
      </w:r>
    </w:p>
  </w:endnote>
  <w:endnote w:type="continuationNotice" w:id="1">
    <w:p w14:paraId="49A66BF2" w14:textId="77777777" w:rsidR="000C05B9" w:rsidRDefault="000C0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28F2" w14:textId="77777777" w:rsidR="000C05B9" w:rsidRDefault="000C05B9">
      <w:r>
        <w:separator/>
      </w:r>
    </w:p>
  </w:footnote>
  <w:footnote w:type="continuationSeparator" w:id="0">
    <w:p w14:paraId="3DFD93C6" w14:textId="77777777" w:rsidR="000C05B9" w:rsidRDefault="000C05B9">
      <w:r>
        <w:continuationSeparator/>
      </w:r>
    </w:p>
  </w:footnote>
  <w:footnote w:type="continuationNotice" w:id="1">
    <w:p w14:paraId="5650A661" w14:textId="77777777" w:rsidR="000C05B9" w:rsidRDefault="000C05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00BE"/>
    <w:multiLevelType w:val="hybridMultilevel"/>
    <w:tmpl w:val="6FDC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F1E"/>
    <w:multiLevelType w:val="hybridMultilevel"/>
    <w:tmpl w:val="E3C0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1C6C"/>
    <w:multiLevelType w:val="hybridMultilevel"/>
    <w:tmpl w:val="FEA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351C5"/>
    <w:multiLevelType w:val="hybridMultilevel"/>
    <w:tmpl w:val="9646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3523"/>
    <w:multiLevelType w:val="hybridMultilevel"/>
    <w:tmpl w:val="94B4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5158"/>
    <w:multiLevelType w:val="hybridMultilevel"/>
    <w:tmpl w:val="FD6CDADA"/>
    <w:lvl w:ilvl="0" w:tplc="01685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F3CEE"/>
    <w:multiLevelType w:val="multilevel"/>
    <w:tmpl w:val="683EAF1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573E20D5"/>
    <w:multiLevelType w:val="hybridMultilevel"/>
    <w:tmpl w:val="7364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B48DD"/>
    <w:multiLevelType w:val="hybridMultilevel"/>
    <w:tmpl w:val="2CE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436909">
    <w:abstractNumId w:val="6"/>
  </w:num>
  <w:num w:numId="2" w16cid:durableId="1260720296">
    <w:abstractNumId w:val="4"/>
  </w:num>
  <w:num w:numId="3" w16cid:durableId="646977472">
    <w:abstractNumId w:val="2"/>
  </w:num>
  <w:num w:numId="4" w16cid:durableId="1037123790">
    <w:abstractNumId w:val="0"/>
  </w:num>
  <w:num w:numId="5" w16cid:durableId="104037429">
    <w:abstractNumId w:val="3"/>
  </w:num>
  <w:num w:numId="6" w16cid:durableId="327295233">
    <w:abstractNumId w:val="8"/>
  </w:num>
  <w:num w:numId="7" w16cid:durableId="2023820354">
    <w:abstractNumId w:val="7"/>
  </w:num>
  <w:num w:numId="8" w16cid:durableId="1706255132">
    <w:abstractNumId w:val="1"/>
  </w:num>
  <w:num w:numId="9" w16cid:durableId="1900361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E"/>
    <w:rsid w:val="000001E2"/>
    <w:rsid w:val="00001457"/>
    <w:rsid w:val="000048BD"/>
    <w:rsid w:val="00005F54"/>
    <w:rsid w:val="00013F32"/>
    <w:rsid w:val="00014275"/>
    <w:rsid w:val="00014F8C"/>
    <w:rsid w:val="00017CD9"/>
    <w:rsid w:val="00031FEC"/>
    <w:rsid w:val="00035341"/>
    <w:rsid w:val="00041FC2"/>
    <w:rsid w:val="000450CB"/>
    <w:rsid w:val="00045895"/>
    <w:rsid w:val="00056359"/>
    <w:rsid w:val="00061F3B"/>
    <w:rsid w:val="000634AD"/>
    <w:rsid w:val="000638B6"/>
    <w:rsid w:val="000654BE"/>
    <w:rsid w:val="00066959"/>
    <w:rsid w:val="00074DF0"/>
    <w:rsid w:val="000813B1"/>
    <w:rsid w:val="00096082"/>
    <w:rsid w:val="0009637F"/>
    <w:rsid w:val="000B2E56"/>
    <w:rsid w:val="000B43F3"/>
    <w:rsid w:val="000C05B9"/>
    <w:rsid w:val="000D33D4"/>
    <w:rsid w:val="000D543C"/>
    <w:rsid w:val="000D6300"/>
    <w:rsid w:val="000E2061"/>
    <w:rsid w:val="000F3671"/>
    <w:rsid w:val="000F596C"/>
    <w:rsid w:val="000F612F"/>
    <w:rsid w:val="000F6B0D"/>
    <w:rsid w:val="000F73FA"/>
    <w:rsid w:val="00102013"/>
    <w:rsid w:val="00102CEA"/>
    <w:rsid w:val="001070B1"/>
    <w:rsid w:val="001134FD"/>
    <w:rsid w:val="00114414"/>
    <w:rsid w:val="001222E0"/>
    <w:rsid w:val="001305DD"/>
    <w:rsid w:val="00131E13"/>
    <w:rsid w:val="00132051"/>
    <w:rsid w:val="00133392"/>
    <w:rsid w:val="00134616"/>
    <w:rsid w:val="001431CC"/>
    <w:rsid w:val="00145F28"/>
    <w:rsid w:val="001468D1"/>
    <w:rsid w:val="0014772A"/>
    <w:rsid w:val="00147A72"/>
    <w:rsid w:val="00160419"/>
    <w:rsid w:val="00163FB9"/>
    <w:rsid w:val="00172278"/>
    <w:rsid w:val="00173FFA"/>
    <w:rsid w:val="001803FF"/>
    <w:rsid w:val="00181767"/>
    <w:rsid w:val="00181A26"/>
    <w:rsid w:val="00183557"/>
    <w:rsid w:val="00191BBE"/>
    <w:rsid w:val="00191C74"/>
    <w:rsid w:val="00194BE2"/>
    <w:rsid w:val="001A0FF8"/>
    <w:rsid w:val="001A7552"/>
    <w:rsid w:val="001B62DD"/>
    <w:rsid w:val="001B7E76"/>
    <w:rsid w:val="001C0B67"/>
    <w:rsid w:val="001C2F88"/>
    <w:rsid w:val="001C4C28"/>
    <w:rsid w:val="001D3B26"/>
    <w:rsid w:val="001E3935"/>
    <w:rsid w:val="001E41BC"/>
    <w:rsid w:val="001E5084"/>
    <w:rsid w:val="001F4D12"/>
    <w:rsid w:val="001F542F"/>
    <w:rsid w:val="001F747A"/>
    <w:rsid w:val="002007A8"/>
    <w:rsid w:val="00201515"/>
    <w:rsid w:val="00202C3C"/>
    <w:rsid w:val="0020770A"/>
    <w:rsid w:val="002110D5"/>
    <w:rsid w:val="00211E87"/>
    <w:rsid w:val="00213B64"/>
    <w:rsid w:val="00223FD6"/>
    <w:rsid w:val="0022579B"/>
    <w:rsid w:val="00226D97"/>
    <w:rsid w:val="002326B4"/>
    <w:rsid w:val="00236D40"/>
    <w:rsid w:val="00241862"/>
    <w:rsid w:val="002436A6"/>
    <w:rsid w:val="00244ED7"/>
    <w:rsid w:val="00245781"/>
    <w:rsid w:val="00245C2E"/>
    <w:rsid w:val="002505D4"/>
    <w:rsid w:val="002522B9"/>
    <w:rsid w:val="00255370"/>
    <w:rsid w:val="002574BA"/>
    <w:rsid w:val="00263129"/>
    <w:rsid w:val="002632D4"/>
    <w:rsid w:val="002632FA"/>
    <w:rsid w:val="00265A92"/>
    <w:rsid w:val="0028280B"/>
    <w:rsid w:val="0028537F"/>
    <w:rsid w:val="00286B31"/>
    <w:rsid w:val="0029100D"/>
    <w:rsid w:val="002920C5"/>
    <w:rsid w:val="002965F0"/>
    <w:rsid w:val="002976AC"/>
    <w:rsid w:val="002A0B1F"/>
    <w:rsid w:val="002A3E44"/>
    <w:rsid w:val="002B3D44"/>
    <w:rsid w:val="002B7944"/>
    <w:rsid w:val="002C3631"/>
    <w:rsid w:val="002C5A99"/>
    <w:rsid w:val="002C75BA"/>
    <w:rsid w:val="002E0EB9"/>
    <w:rsid w:val="002E29C3"/>
    <w:rsid w:val="002E6E0B"/>
    <w:rsid w:val="002E70BE"/>
    <w:rsid w:val="002F03DD"/>
    <w:rsid w:val="002F0CF3"/>
    <w:rsid w:val="002F1E96"/>
    <w:rsid w:val="00304073"/>
    <w:rsid w:val="00304E00"/>
    <w:rsid w:val="00305035"/>
    <w:rsid w:val="003060F7"/>
    <w:rsid w:val="00311B28"/>
    <w:rsid w:val="00314EC9"/>
    <w:rsid w:val="00315F4B"/>
    <w:rsid w:val="00317AB2"/>
    <w:rsid w:val="00317EF0"/>
    <w:rsid w:val="00320B23"/>
    <w:rsid w:val="00327279"/>
    <w:rsid w:val="0033294B"/>
    <w:rsid w:val="00332DEE"/>
    <w:rsid w:val="003378C1"/>
    <w:rsid w:val="00341732"/>
    <w:rsid w:val="00354AC7"/>
    <w:rsid w:val="00356076"/>
    <w:rsid w:val="00357BDF"/>
    <w:rsid w:val="00362ECF"/>
    <w:rsid w:val="00365CA5"/>
    <w:rsid w:val="00372CAA"/>
    <w:rsid w:val="003772EB"/>
    <w:rsid w:val="0038472D"/>
    <w:rsid w:val="0038519B"/>
    <w:rsid w:val="00385DB8"/>
    <w:rsid w:val="003868C8"/>
    <w:rsid w:val="00387381"/>
    <w:rsid w:val="00387A16"/>
    <w:rsid w:val="003A1D6E"/>
    <w:rsid w:val="003A27D0"/>
    <w:rsid w:val="003A3617"/>
    <w:rsid w:val="003A525E"/>
    <w:rsid w:val="003B409F"/>
    <w:rsid w:val="003C113D"/>
    <w:rsid w:val="003D6D76"/>
    <w:rsid w:val="003D7445"/>
    <w:rsid w:val="003D7D85"/>
    <w:rsid w:val="003F4E44"/>
    <w:rsid w:val="003F4FA2"/>
    <w:rsid w:val="003F5158"/>
    <w:rsid w:val="00405A3F"/>
    <w:rsid w:val="004125AE"/>
    <w:rsid w:val="0042127F"/>
    <w:rsid w:val="0042500C"/>
    <w:rsid w:val="0042548B"/>
    <w:rsid w:val="004258F2"/>
    <w:rsid w:val="004321C7"/>
    <w:rsid w:val="00433320"/>
    <w:rsid w:val="00433B6F"/>
    <w:rsid w:val="00433BAA"/>
    <w:rsid w:val="00442A1F"/>
    <w:rsid w:val="00442C72"/>
    <w:rsid w:val="00443EEF"/>
    <w:rsid w:val="00447E36"/>
    <w:rsid w:val="004517BD"/>
    <w:rsid w:val="004521A3"/>
    <w:rsid w:val="00452903"/>
    <w:rsid w:val="00455751"/>
    <w:rsid w:val="004559F8"/>
    <w:rsid w:val="00460186"/>
    <w:rsid w:val="0046579B"/>
    <w:rsid w:val="00473970"/>
    <w:rsid w:val="00475237"/>
    <w:rsid w:val="00477282"/>
    <w:rsid w:val="004917A5"/>
    <w:rsid w:val="00494EDA"/>
    <w:rsid w:val="00495D3D"/>
    <w:rsid w:val="00496A23"/>
    <w:rsid w:val="004A0D10"/>
    <w:rsid w:val="004A63CA"/>
    <w:rsid w:val="004A6CA7"/>
    <w:rsid w:val="004C01B9"/>
    <w:rsid w:val="004C4132"/>
    <w:rsid w:val="004D563F"/>
    <w:rsid w:val="004E2AF7"/>
    <w:rsid w:val="004E5969"/>
    <w:rsid w:val="004E6D99"/>
    <w:rsid w:val="004F2B4C"/>
    <w:rsid w:val="00501556"/>
    <w:rsid w:val="00502E9D"/>
    <w:rsid w:val="00504184"/>
    <w:rsid w:val="00515ED0"/>
    <w:rsid w:val="00516592"/>
    <w:rsid w:val="0052054F"/>
    <w:rsid w:val="005206F5"/>
    <w:rsid w:val="00524463"/>
    <w:rsid w:val="00532462"/>
    <w:rsid w:val="00534703"/>
    <w:rsid w:val="0053614F"/>
    <w:rsid w:val="005376DE"/>
    <w:rsid w:val="00544602"/>
    <w:rsid w:val="00544AAB"/>
    <w:rsid w:val="00545615"/>
    <w:rsid w:val="0055174F"/>
    <w:rsid w:val="00553221"/>
    <w:rsid w:val="00556C36"/>
    <w:rsid w:val="0056666C"/>
    <w:rsid w:val="00566F88"/>
    <w:rsid w:val="00577655"/>
    <w:rsid w:val="00582697"/>
    <w:rsid w:val="00590369"/>
    <w:rsid w:val="00595025"/>
    <w:rsid w:val="00595136"/>
    <w:rsid w:val="005960C5"/>
    <w:rsid w:val="005A19CF"/>
    <w:rsid w:val="005A3434"/>
    <w:rsid w:val="005A6A72"/>
    <w:rsid w:val="005B2657"/>
    <w:rsid w:val="005B2A9D"/>
    <w:rsid w:val="005B6159"/>
    <w:rsid w:val="005C1F7F"/>
    <w:rsid w:val="005C4BA6"/>
    <w:rsid w:val="005C539D"/>
    <w:rsid w:val="005C56C3"/>
    <w:rsid w:val="005C6D38"/>
    <w:rsid w:val="005D430D"/>
    <w:rsid w:val="005E2F10"/>
    <w:rsid w:val="005E696D"/>
    <w:rsid w:val="005F1FD9"/>
    <w:rsid w:val="005F39E9"/>
    <w:rsid w:val="005F3F7C"/>
    <w:rsid w:val="005F6C12"/>
    <w:rsid w:val="00601909"/>
    <w:rsid w:val="00605369"/>
    <w:rsid w:val="006063F6"/>
    <w:rsid w:val="00621D2F"/>
    <w:rsid w:val="0062229D"/>
    <w:rsid w:val="00625C1F"/>
    <w:rsid w:val="00632240"/>
    <w:rsid w:val="00633016"/>
    <w:rsid w:val="006366BF"/>
    <w:rsid w:val="00637D41"/>
    <w:rsid w:val="006415EA"/>
    <w:rsid w:val="00645704"/>
    <w:rsid w:val="0064684A"/>
    <w:rsid w:val="00646A13"/>
    <w:rsid w:val="00647B5B"/>
    <w:rsid w:val="0065135F"/>
    <w:rsid w:val="00664722"/>
    <w:rsid w:val="00664A72"/>
    <w:rsid w:val="00666055"/>
    <w:rsid w:val="00667519"/>
    <w:rsid w:val="00671FE9"/>
    <w:rsid w:val="006727C6"/>
    <w:rsid w:val="0067338B"/>
    <w:rsid w:val="006822DA"/>
    <w:rsid w:val="00685016"/>
    <w:rsid w:val="00685C98"/>
    <w:rsid w:val="006866A6"/>
    <w:rsid w:val="00686A79"/>
    <w:rsid w:val="00692311"/>
    <w:rsid w:val="00695D93"/>
    <w:rsid w:val="006A1350"/>
    <w:rsid w:val="006B66E0"/>
    <w:rsid w:val="006C1EEB"/>
    <w:rsid w:val="006C41DC"/>
    <w:rsid w:val="006C437C"/>
    <w:rsid w:val="006C4BAE"/>
    <w:rsid w:val="006D07E5"/>
    <w:rsid w:val="006D6905"/>
    <w:rsid w:val="006D7B2A"/>
    <w:rsid w:val="006E0A29"/>
    <w:rsid w:val="006E2FEF"/>
    <w:rsid w:val="006E477C"/>
    <w:rsid w:val="006E6A6A"/>
    <w:rsid w:val="006F0DC2"/>
    <w:rsid w:val="006F7448"/>
    <w:rsid w:val="00702665"/>
    <w:rsid w:val="00702B6E"/>
    <w:rsid w:val="007051E8"/>
    <w:rsid w:val="00713C65"/>
    <w:rsid w:val="00723AE0"/>
    <w:rsid w:val="007240B2"/>
    <w:rsid w:val="0074427C"/>
    <w:rsid w:val="00746524"/>
    <w:rsid w:val="00755D50"/>
    <w:rsid w:val="007571D7"/>
    <w:rsid w:val="00757B19"/>
    <w:rsid w:val="00761F57"/>
    <w:rsid w:val="00770ADB"/>
    <w:rsid w:val="007712C5"/>
    <w:rsid w:val="00771DFD"/>
    <w:rsid w:val="00782B82"/>
    <w:rsid w:val="00783E42"/>
    <w:rsid w:val="007932DB"/>
    <w:rsid w:val="0079693F"/>
    <w:rsid w:val="007A0782"/>
    <w:rsid w:val="007A17CA"/>
    <w:rsid w:val="007A4900"/>
    <w:rsid w:val="007A4949"/>
    <w:rsid w:val="007B019B"/>
    <w:rsid w:val="007B3B9C"/>
    <w:rsid w:val="007C186C"/>
    <w:rsid w:val="007C1DA5"/>
    <w:rsid w:val="007C2BAD"/>
    <w:rsid w:val="007C7366"/>
    <w:rsid w:val="007C73A1"/>
    <w:rsid w:val="007D0270"/>
    <w:rsid w:val="007D4DCF"/>
    <w:rsid w:val="007D6692"/>
    <w:rsid w:val="007E1832"/>
    <w:rsid w:val="007F1320"/>
    <w:rsid w:val="007F1FA9"/>
    <w:rsid w:val="007F3E7F"/>
    <w:rsid w:val="007F44AC"/>
    <w:rsid w:val="00802917"/>
    <w:rsid w:val="00803ED5"/>
    <w:rsid w:val="00810CCA"/>
    <w:rsid w:val="00814DC6"/>
    <w:rsid w:val="00820589"/>
    <w:rsid w:val="00823168"/>
    <w:rsid w:val="00830573"/>
    <w:rsid w:val="008326A1"/>
    <w:rsid w:val="008361F1"/>
    <w:rsid w:val="0083729C"/>
    <w:rsid w:val="008421FB"/>
    <w:rsid w:val="00842FA1"/>
    <w:rsid w:val="0084575D"/>
    <w:rsid w:val="00846A9D"/>
    <w:rsid w:val="00847C78"/>
    <w:rsid w:val="008505F8"/>
    <w:rsid w:val="00861225"/>
    <w:rsid w:val="00861762"/>
    <w:rsid w:val="008712DF"/>
    <w:rsid w:val="00872215"/>
    <w:rsid w:val="00872F14"/>
    <w:rsid w:val="00895F6B"/>
    <w:rsid w:val="00897123"/>
    <w:rsid w:val="00897EF5"/>
    <w:rsid w:val="008A2031"/>
    <w:rsid w:val="008A252A"/>
    <w:rsid w:val="008A3B14"/>
    <w:rsid w:val="008B0E65"/>
    <w:rsid w:val="008B1B68"/>
    <w:rsid w:val="008B416D"/>
    <w:rsid w:val="008B4474"/>
    <w:rsid w:val="008B48F6"/>
    <w:rsid w:val="008B75B6"/>
    <w:rsid w:val="008B79F3"/>
    <w:rsid w:val="008C1E72"/>
    <w:rsid w:val="008C425F"/>
    <w:rsid w:val="008C6932"/>
    <w:rsid w:val="008C7C5D"/>
    <w:rsid w:val="008D07BD"/>
    <w:rsid w:val="008D4795"/>
    <w:rsid w:val="008D52D2"/>
    <w:rsid w:val="008D6DF1"/>
    <w:rsid w:val="008E19FF"/>
    <w:rsid w:val="008E5CBE"/>
    <w:rsid w:val="008F1EA6"/>
    <w:rsid w:val="008F7675"/>
    <w:rsid w:val="00901BA7"/>
    <w:rsid w:val="0090250B"/>
    <w:rsid w:val="00906891"/>
    <w:rsid w:val="009117B1"/>
    <w:rsid w:val="00913A41"/>
    <w:rsid w:val="00923BD5"/>
    <w:rsid w:val="00932CDE"/>
    <w:rsid w:val="00932D9E"/>
    <w:rsid w:val="00942A20"/>
    <w:rsid w:val="00943A2A"/>
    <w:rsid w:val="009446D2"/>
    <w:rsid w:val="009456FA"/>
    <w:rsid w:val="00946737"/>
    <w:rsid w:val="00946B85"/>
    <w:rsid w:val="0094713D"/>
    <w:rsid w:val="009478C6"/>
    <w:rsid w:val="009544F3"/>
    <w:rsid w:val="00955211"/>
    <w:rsid w:val="00956D1E"/>
    <w:rsid w:val="009577B2"/>
    <w:rsid w:val="00967512"/>
    <w:rsid w:val="00975D40"/>
    <w:rsid w:val="00976E86"/>
    <w:rsid w:val="0098382D"/>
    <w:rsid w:val="00997305"/>
    <w:rsid w:val="009A4355"/>
    <w:rsid w:val="009A61C3"/>
    <w:rsid w:val="009B36C3"/>
    <w:rsid w:val="009B51BC"/>
    <w:rsid w:val="009B6FAE"/>
    <w:rsid w:val="009B7352"/>
    <w:rsid w:val="009C1ADD"/>
    <w:rsid w:val="009C2A27"/>
    <w:rsid w:val="009C3311"/>
    <w:rsid w:val="009C3A25"/>
    <w:rsid w:val="009D0F56"/>
    <w:rsid w:val="009D6371"/>
    <w:rsid w:val="009E0478"/>
    <w:rsid w:val="009E1859"/>
    <w:rsid w:val="009E5BE4"/>
    <w:rsid w:val="009E6D82"/>
    <w:rsid w:val="009E7B78"/>
    <w:rsid w:val="009F3666"/>
    <w:rsid w:val="00A0154B"/>
    <w:rsid w:val="00A03AC9"/>
    <w:rsid w:val="00A14523"/>
    <w:rsid w:val="00A25D1F"/>
    <w:rsid w:val="00A26085"/>
    <w:rsid w:val="00A31BF7"/>
    <w:rsid w:val="00A31C79"/>
    <w:rsid w:val="00A342E0"/>
    <w:rsid w:val="00A3648E"/>
    <w:rsid w:val="00A428BC"/>
    <w:rsid w:val="00A4382A"/>
    <w:rsid w:val="00A4792F"/>
    <w:rsid w:val="00A524CE"/>
    <w:rsid w:val="00A53B76"/>
    <w:rsid w:val="00A53F01"/>
    <w:rsid w:val="00A56046"/>
    <w:rsid w:val="00A56F9B"/>
    <w:rsid w:val="00A61245"/>
    <w:rsid w:val="00A61859"/>
    <w:rsid w:val="00A666EC"/>
    <w:rsid w:val="00A7596C"/>
    <w:rsid w:val="00A7651F"/>
    <w:rsid w:val="00A766F9"/>
    <w:rsid w:val="00A77273"/>
    <w:rsid w:val="00A816A8"/>
    <w:rsid w:val="00A8693A"/>
    <w:rsid w:val="00A87E5A"/>
    <w:rsid w:val="00AA40F9"/>
    <w:rsid w:val="00AB062C"/>
    <w:rsid w:val="00AB4C78"/>
    <w:rsid w:val="00AB6810"/>
    <w:rsid w:val="00AB68DB"/>
    <w:rsid w:val="00AC19AC"/>
    <w:rsid w:val="00AC4829"/>
    <w:rsid w:val="00AD06A7"/>
    <w:rsid w:val="00AD2261"/>
    <w:rsid w:val="00AE0E3F"/>
    <w:rsid w:val="00AE331E"/>
    <w:rsid w:val="00AF1AF5"/>
    <w:rsid w:val="00AF5FF4"/>
    <w:rsid w:val="00B01951"/>
    <w:rsid w:val="00B0303C"/>
    <w:rsid w:val="00B03D3F"/>
    <w:rsid w:val="00B13D53"/>
    <w:rsid w:val="00B2273F"/>
    <w:rsid w:val="00B25512"/>
    <w:rsid w:val="00B25B6E"/>
    <w:rsid w:val="00B273FE"/>
    <w:rsid w:val="00B335AE"/>
    <w:rsid w:val="00B40990"/>
    <w:rsid w:val="00B41E6F"/>
    <w:rsid w:val="00B46DA1"/>
    <w:rsid w:val="00B52F1C"/>
    <w:rsid w:val="00B539F5"/>
    <w:rsid w:val="00B54605"/>
    <w:rsid w:val="00B60796"/>
    <w:rsid w:val="00B60ABF"/>
    <w:rsid w:val="00B64DC6"/>
    <w:rsid w:val="00B66AFC"/>
    <w:rsid w:val="00B81EB9"/>
    <w:rsid w:val="00B8297E"/>
    <w:rsid w:val="00B83FD8"/>
    <w:rsid w:val="00B91B2D"/>
    <w:rsid w:val="00B91B70"/>
    <w:rsid w:val="00B924F7"/>
    <w:rsid w:val="00B94CA0"/>
    <w:rsid w:val="00B970AE"/>
    <w:rsid w:val="00B97F02"/>
    <w:rsid w:val="00BA36FE"/>
    <w:rsid w:val="00BA3C22"/>
    <w:rsid w:val="00BA5B50"/>
    <w:rsid w:val="00BB0614"/>
    <w:rsid w:val="00BC71A4"/>
    <w:rsid w:val="00BD0898"/>
    <w:rsid w:val="00BD13DE"/>
    <w:rsid w:val="00BD65E7"/>
    <w:rsid w:val="00BD6D47"/>
    <w:rsid w:val="00BF70AE"/>
    <w:rsid w:val="00BF7234"/>
    <w:rsid w:val="00C05DBE"/>
    <w:rsid w:val="00C104AD"/>
    <w:rsid w:val="00C10CC6"/>
    <w:rsid w:val="00C13717"/>
    <w:rsid w:val="00C13CC3"/>
    <w:rsid w:val="00C17BD9"/>
    <w:rsid w:val="00C21125"/>
    <w:rsid w:val="00C22D02"/>
    <w:rsid w:val="00C2653C"/>
    <w:rsid w:val="00C30FF9"/>
    <w:rsid w:val="00C32D5E"/>
    <w:rsid w:val="00C32E37"/>
    <w:rsid w:val="00C340DF"/>
    <w:rsid w:val="00C3758C"/>
    <w:rsid w:val="00C450AF"/>
    <w:rsid w:val="00C47EE9"/>
    <w:rsid w:val="00C64F0E"/>
    <w:rsid w:val="00C65648"/>
    <w:rsid w:val="00C65694"/>
    <w:rsid w:val="00C721F4"/>
    <w:rsid w:val="00C754FC"/>
    <w:rsid w:val="00C75C16"/>
    <w:rsid w:val="00C85175"/>
    <w:rsid w:val="00C852B7"/>
    <w:rsid w:val="00C917F7"/>
    <w:rsid w:val="00C920FD"/>
    <w:rsid w:val="00C9301F"/>
    <w:rsid w:val="00CA21CD"/>
    <w:rsid w:val="00CA26D0"/>
    <w:rsid w:val="00CA2D7E"/>
    <w:rsid w:val="00CA2E89"/>
    <w:rsid w:val="00CA2EF9"/>
    <w:rsid w:val="00CA5B61"/>
    <w:rsid w:val="00CA62AB"/>
    <w:rsid w:val="00CC38C3"/>
    <w:rsid w:val="00CC4D54"/>
    <w:rsid w:val="00CD1B3B"/>
    <w:rsid w:val="00CD3B73"/>
    <w:rsid w:val="00CE462F"/>
    <w:rsid w:val="00CE465A"/>
    <w:rsid w:val="00CF3BE0"/>
    <w:rsid w:val="00D00F76"/>
    <w:rsid w:val="00D124D5"/>
    <w:rsid w:val="00D25D08"/>
    <w:rsid w:val="00D30BAD"/>
    <w:rsid w:val="00D34AB2"/>
    <w:rsid w:val="00D366E6"/>
    <w:rsid w:val="00D4357C"/>
    <w:rsid w:val="00D5090D"/>
    <w:rsid w:val="00D676B2"/>
    <w:rsid w:val="00D67837"/>
    <w:rsid w:val="00D67D76"/>
    <w:rsid w:val="00D83E0F"/>
    <w:rsid w:val="00D92C8A"/>
    <w:rsid w:val="00DA2522"/>
    <w:rsid w:val="00DB7FCE"/>
    <w:rsid w:val="00DC5F75"/>
    <w:rsid w:val="00DD19FB"/>
    <w:rsid w:val="00DD2D81"/>
    <w:rsid w:val="00DD5DAA"/>
    <w:rsid w:val="00DD7B9A"/>
    <w:rsid w:val="00DE4605"/>
    <w:rsid w:val="00DF0576"/>
    <w:rsid w:val="00DF6CF9"/>
    <w:rsid w:val="00DF6F96"/>
    <w:rsid w:val="00E03A18"/>
    <w:rsid w:val="00E10854"/>
    <w:rsid w:val="00E10B5E"/>
    <w:rsid w:val="00E16211"/>
    <w:rsid w:val="00E167C3"/>
    <w:rsid w:val="00E22A5B"/>
    <w:rsid w:val="00E342E7"/>
    <w:rsid w:val="00E34BF1"/>
    <w:rsid w:val="00E4059E"/>
    <w:rsid w:val="00E42D03"/>
    <w:rsid w:val="00E4311A"/>
    <w:rsid w:val="00E45DC8"/>
    <w:rsid w:val="00E51112"/>
    <w:rsid w:val="00E51AA1"/>
    <w:rsid w:val="00E52D24"/>
    <w:rsid w:val="00E5367D"/>
    <w:rsid w:val="00E545DF"/>
    <w:rsid w:val="00E57E3F"/>
    <w:rsid w:val="00E67296"/>
    <w:rsid w:val="00E71DF3"/>
    <w:rsid w:val="00E76712"/>
    <w:rsid w:val="00E80AC5"/>
    <w:rsid w:val="00E827CA"/>
    <w:rsid w:val="00E85041"/>
    <w:rsid w:val="00E8589F"/>
    <w:rsid w:val="00E93B29"/>
    <w:rsid w:val="00E95B03"/>
    <w:rsid w:val="00EA1B70"/>
    <w:rsid w:val="00EA7DBB"/>
    <w:rsid w:val="00EB1E2B"/>
    <w:rsid w:val="00EB4AA7"/>
    <w:rsid w:val="00EB685D"/>
    <w:rsid w:val="00EB79D9"/>
    <w:rsid w:val="00EC0201"/>
    <w:rsid w:val="00EC3124"/>
    <w:rsid w:val="00EC40CF"/>
    <w:rsid w:val="00EC464E"/>
    <w:rsid w:val="00ED7DF1"/>
    <w:rsid w:val="00EE286A"/>
    <w:rsid w:val="00EF06C1"/>
    <w:rsid w:val="00EF08E8"/>
    <w:rsid w:val="00EF2C50"/>
    <w:rsid w:val="00F0128A"/>
    <w:rsid w:val="00F05115"/>
    <w:rsid w:val="00F06351"/>
    <w:rsid w:val="00F11F08"/>
    <w:rsid w:val="00F120CB"/>
    <w:rsid w:val="00F1280D"/>
    <w:rsid w:val="00F1313F"/>
    <w:rsid w:val="00F14A8A"/>
    <w:rsid w:val="00F169E1"/>
    <w:rsid w:val="00F21261"/>
    <w:rsid w:val="00F214CE"/>
    <w:rsid w:val="00F2197C"/>
    <w:rsid w:val="00F3149E"/>
    <w:rsid w:val="00F3524E"/>
    <w:rsid w:val="00F45B7A"/>
    <w:rsid w:val="00F6149D"/>
    <w:rsid w:val="00F62D2F"/>
    <w:rsid w:val="00F642D7"/>
    <w:rsid w:val="00F739E6"/>
    <w:rsid w:val="00F740AC"/>
    <w:rsid w:val="00F746EA"/>
    <w:rsid w:val="00F75AC0"/>
    <w:rsid w:val="00F77BC5"/>
    <w:rsid w:val="00F85B0B"/>
    <w:rsid w:val="00F85E8A"/>
    <w:rsid w:val="00F91E1E"/>
    <w:rsid w:val="00F94757"/>
    <w:rsid w:val="00F9608D"/>
    <w:rsid w:val="00F96F96"/>
    <w:rsid w:val="00FA2B16"/>
    <w:rsid w:val="00FB6E95"/>
    <w:rsid w:val="00FC494B"/>
    <w:rsid w:val="00FD5742"/>
    <w:rsid w:val="00FD719C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1B62B"/>
  <w15:docId w15:val="{9C64B2D4-C81C-4A8C-87A9-8046CD1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31E"/>
    <w:pPr>
      <w:ind w:left="1440" w:right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7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0AE"/>
  </w:style>
  <w:style w:type="paragraph" w:styleId="NoSpacing">
    <w:name w:val="No Spacing"/>
    <w:uiPriority w:val="1"/>
    <w:qFormat/>
    <w:rsid w:val="00133392"/>
    <w:pPr>
      <w:ind w:left="1440" w:righ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957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77B2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C75C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5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5C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C16"/>
    <w:rPr>
      <w:b/>
      <w:bCs/>
    </w:rPr>
  </w:style>
  <w:style w:type="character" w:customStyle="1" w:styleId="CommentSubjectChar">
    <w:name w:val="Comment Subject Char"/>
    <w:link w:val="CommentSubject"/>
    <w:semiHidden/>
    <w:rsid w:val="00C75C16"/>
    <w:rPr>
      <w:b/>
      <w:bCs/>
    </w:rPr>
  </w:style>
  <w:style w:type="paragraph" w:styleId="ListParagraph">
    <w:name w:val="List Paragraph"/>
    <w:basedOn w:val="Normal"/>
    <w:uiPriority w:val="34"/>
    <w:qFormat/>
    <w:rsid w:val="002E70BE"/>
    <w:pPr>
      <w:ind w:left="720"/>
      <w:contextualSpacing/>
    </w:pPr>
  </w:style>
  <w:style w:type="character" w:styleId="Hyperlink">
    <w:name w:val="Hyperlink"/>
    <w:uiPriority w:val="99"/>
    <w:rsid w:val="00B97F0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B97F02"/>
    <w:pPr>
      <w:spacing w:after="100"/>
      <w:ind w:left="240" w:right="0"/>
    </w:pPr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uiPriority w:val="39"/>
    <w:rsid w:val="00B97F02"/>
    <w:pPr>
      <w:spacing w:after="100"/>
      <w:ind w:left="0" w:right="0"/>
    </w:pPr>
    <w:rPr>
      <w:rFonts w:ascii="Arial" w:hAnsi="Arial"/>
      <w:sz w:val="28"/>
    </w:rPr>
  </w:style>
  <w:style w:type="paragraph" w:styleId="TOC3">
    <w:name w:val="toc 3"/>
    <w:basedOn w:val="Normal"/>
    <w:next w:val="Normal"/>
    <w:autoRedefine/>
    <w:uiPriority w:val="39"/>
    <w:rsid w:val="00B97F02"/>
    <w:pPr>
      <w:spacing w:after="100"/>
      <w:ind w:left="480" w:right="0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unhideWhenUsed/>
    <w:rsid w:val="009A61C3"/>
    <w:pPr>
      <w:spacing w:after="100"/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A3E44"/>
    <w:rPr>
      <w:color w:val="605E5C"/>
      <w:shd w:val="clear" w:color="auto" w:fill="E1DFDD"/>
    </w:rPr>
  </w:style>
  <w:style w:type="paragraph" w:customStyle="1" w:styleId="WMP-header1">
    <w:name w:val="WMP-header1"/>
    <w:basedOn w:val="Normal"/>
    <w:link w:val="WMP-header1Char"/>
    <w:qFormat/>
    <w:rsid w:val="00556C36"/>
    <w:pPr>
      <w:ind w:left="0" w:right="0"/>
    </w:pPr>
    <w:rPr>
      <w:rFonts w:ascii="Arial" w:hAnsi="Arial" w:cs="Arial"/>
      <w:b/>
      <w:sz w:val="56"/>
      <w:szCs w:val="22"/>
    </w:rPr>
  </w:style>
  <w:style w:type="character" w:customStyle="1" w:styleId="WMP-header1Char">
    <w:name w:val="WMP-header1 Char"/>
    <w:basedOn w:val="DefaultParagraphFont"/>
    <w:link w:val="WMP-header1"/>
    <w:rsid w:val="00556C36"/>
    <w:rPr>
      <w:rFonts w:ascii="Arial" w:hAnsi="Arial" w:cs="Arial"/>
      <w:b/>
      <w:sz w:val="5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D983ABE98C845A1B700A28D0534C9" ma:contentTypeVersion="17" ma:contentTypeDescription="Create a new document." ma:contentTypeScope="" ma:versionID="befff81c30f6434a8054e8683358bd39">
  <xsd:schema xmlns:xsd="http://www.w3.org/2001/XMLSchema" xmlns:xs="http://www.w3.org/2001/XMLSchema" xmlns:p="http://schemas.microsoft.com/office/2006/metadata/properties" xmlns:ns2="f67d0fad-bc64-4ee3-9d6f-999930f02f50" xmlns:ns3="d7b11498-b253-4c0e-bcd0-a9c9432f3f1d" xmlns:ns4="5fb1ac4b-a505-4ae1-9952-fad26403c642" targetNamespace="http://schemas.microsoft.com/office/2006/metadata/properties" ma:root="true" ma:fieldsID="36418ddc1635ed53062b0bc2dd7b8ea4" ns2:_="" ns3:_="" ns4:_="">
    <xsd:import namespace="f67d0fad-bc64-4ee3-9d6f-999930f02f50"/>
    <xsd:import namespace="d7b11498-b253-4c0e-bcd0-a9c9432f3f1d"/>
    <xsd:import namespace="5fb1ac4b-a505-4ae1-9952-fad26403c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0fad-bc64-4ee3-9d6f-999930f02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5791de-a2e4-4ae3-a71d-a36db2434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11498-b253-4c0e-bcd0-a9c9432f3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1ac4b-a505-4ae1-9952-fad26403c64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17e362-4655-4da2-8209-4621bee094fe}" ma:internalName="TaxCatchAll" ma:showField="CatchAllData" ma:web="5fb1ac4b-a505-4ae1-9952-fad26403c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7d0fad-bc64-4ee3-9d6f-999930f02f50">
      <Terms xmlns="http://schemas.microsoft.com/office/infopath/2007/PartnerControls"/>
    </lcf76f155ced4ddcb4097134ff3c332f>
    <TaxCatchAll xmlns="5fb1ac4b-a505-4ae1-9952-fad26403c64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84A69-722D-49A7-98E1-8575E6E3F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56EA5-2C0C-49CA-BE6C-AD34A0DC5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d0fad-bc64-4ee3-9d6f-999930f02f50"/>
    <ds:schemaRef ds:uri="d7b11498-b253-4c0e-bcd0-a9c9432f3f1d"/>
    <ds:schemaRef ds:uri="5fb1ac4b-a505-4ae1-9952-fad26403c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FB831-E67E-4892-B1A7-AFBA44AC59B0}">
  <ds:schemaRefs>
    <ds:schemaRef ds:uri="http://schemas.microsoft.com/office/2006/metadata/properties"/>
    <ds:schemaRef ds:uri="http://schemas.microsoft.com/office/infopath/2007/PartnerControls"/>
    <ds:schemaRef ds:uri="f67d0fad-bc64-4ee3-9d6f-999930f02f50"/>
    <ds:schemaRef ds:uri="5fb1ac4b-a505-4ae1-9952-fad26403c642"/>
  </ds:schemaRefs>
</ds:datastoreItem>
</file>

<file path=customXml/itemProps4.xml><?xml version="1.0" encoding="utf-8"?>
<ds:datastoreItem xmlns:ds="http://schemas.openxmlformats.org/officeDocument/2006/customXml" ds:itemID="{0E5C33BF-7869-41B3-B6AD-52754FB5F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9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Arbor – Ypsilanti Metro Area Watershed Management Plan</vt:lpstr>
    </vt:vector>
  </TitlesOfParts>
  <Company>Huron River Watershed Council</Company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Arbor – Ypsilanti Metro Area Watershed Management Plan</dc:title>
  <dc:subject/>
  <dc:creator>rlawson</dc:creator>
  <cp:keywords/>
  <dc:description/>
  <cp:lastModifiedBy>Paul Steen</cp:lastModifiedBy>
  <cp:revision>334</cp:revision>
  <cp:lastPrinted>2022-09-20T16:44:00Z</cp:lastPrinted>
  <dcterms:created xsi:type="dcterms:W3CDTF">2020-07-07T17:20:00Z</dcterms:created>
  <dcterms:modified xsi:type="dcterms:W3CDTF">2023-11-17T19:35:00Z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0x010100054D983ABE98C845A1B700A28D0534C9</vt:lpwstr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DAVIDK@michigan.gov</vt:lpwstr>
  </property>
  <property fmtid="{D5CDD505-2E9C-101B-9397-08002B2CF9AE}" pid="6" name="MSIP_Label_3a2fed65-62e7-46ea-af74-187e0c17143a_SetDate">
    <vt:lpwstr>2020-03-06T18:16:53.2778607Z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867b15aa-edfa-4d4d-9a89-d27c6afcc597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  <property fmtid="{D5CDD505-2E9C-101B-9397-08002B2CF9AE}" pid="12" name="MediaServiceImageTags">
    <vt:lpwstr/>
  </property>
</Properties>
</file>